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431"/>
      </w:tblGrid>
      <w:tr w:rsidR="00635607" w14:paraId="44E3CA9D" w14:textId="77777777">
        <w:trPr>
          <w:trHeight w:val="2880"/>
          <w:jc w:val="center"/>
        </w:trPr>
        <w:tc>
          <w:tcPr>
            <w:tcW w:w="5000" w:type="pct"/>
          </w:tcPr>
          <w:p w14:paraId="4697B411" w14:textId="77777777" w:rsidR="00635607" w:rsidRPr="00635607" w:rsidRDefault="00635607">
            <w:pPr>
              <w:pStyle w:val="Bezodstpw"/>
              <w:jc w:val="center"/>
              <w:rPr>
                <w:rFonts w:ascii="Cambria" w:hAnsi="Cambria"/>
                <w:caps/>
              </w:rPr>
            </w:pPr>
          </w:p>
        </w:tc>
      </w:tr>
      <w:tr w:rsidR="00635607" w:rsidRPr="00CC0CA2" w14:paraId="58026D23" w14:textId="77777777" w:rsidTr="00635607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71E0CC16" w14:textId="77777777" w:rsidR="00635607" w:rsidRPr="007865E4" w:rsidRDefault="007865E4" w:rsidP="00635607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E4">
              <w:rPr>
                <w:rFonts w:ascii="Times New Roman" w:hAnsi="Times New Roman"/>
                <w:sz w:val="28"/>
                <w:szCs w:val="28"/>
              </w:rPr>
              <w:t>Załącznik 1</w:t>
            </w:r>
          </w:p>
        </w:tc>
      </w:tr>
      <w:tr w:rsidR="00635607" w:rsidRPr="00635607" w14:paraId="5C1D72C9" w14:textId="77777777" w:rsidTr="00635607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7021CF5F" w14:textId="77777777" w:rsidR="00635607" w:rsidRPr="007865E4" w:rsidRDefault="00635607" w:rsidP="003A7BB2">
            <w:pPr>
              <w:pStyle w:val="Bezodstpw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7865E4">
              <w:rPr>
                <w:rFonts w:ascii="Times New Roman" w:hAnsi="Times New Roman"/>
                <w:sz w:val="48"/>
                <w:szCs w:val="48"/>
              </w:rPr>
              <w:t xml:space="preserve">Specyfikacja techniczna </w:t>
            </w:r>
          </w:p>
        </w:tc>
      </w:tr>
      <w:tr w:rsidR="00635607" w:rsidRPr="00635607" w14:paraId="3677620C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70C96BD9" w14:textId="77777777" w:rsidR="00635607" w:rsidRDefault="00635607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7A3B5412" w14:textId="77777777" w:rsidR="00635607" w:rsidRDefault="00635607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51153AA3" w14:textId="77777777" w:rsidR="00635607" w:rsidRPr="00635607" w:rsidRDefault="0063560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14:paraId="1CF9303E" w14:textId="77777777" w:rsidR="00635607" w:rsidRDefault="00635607">
      <w:pPr>
        <w:pStyle w:val="Nagwekspisutreci"/>
      </w:pPr>
    </w:p>
    <w:p w14:paraId="1EBC71BF" w14:textId="77777777" w:rsidR="00635607" w:rsidRDefault="00635607">
      <w:pPr>
        <w:pStyle w:val="Nagwekspisutreci"/>
      </w:pPr>
    </w:p>
    <w:p w14:paraId="3E648135" w14:textId="77777777" w:rsidR="00635607" w:rsidRDefault="00635607">
      <w:pPr>
        <w:pStyle w:val="Nagwekspisutreci"/>
      </w:pPr>
    </w:p>
    <w:p w14:paraId="30BD9969" w14:textId="77777777" w:rsidR="00635607" w:rsidRDefault="00635607">
      <w:pPr>
        <w:pStyle w:val="Nagwekspisutreci"/>
      </w:pPr>
    </w:p>
    <w:p w14:paraId="74B30BBC" w14:textId="77777777" w:rsidR="00635607" w:rsidRDefault="00635607">
      <w:pPr>
        <w:pStyle w:val="Nagwekspisutreci"/>
      </w:pPr>
    </w:p>
    <w:p w14:paraId="13D62D27" w14:textId="77777777" w:rsidR="00635607" w:rsidRDefault="00635607" w:rsidP="00635607">
      <w:pPr>
        <w:rPr>
          <w:lang w:eastAsia="pl-PL"/>
        </w:rPr>
      </w:pPr>
    </w:p>
    <w:p w14:paraId="1A8EDC67" w14:textId="77777777" w:rsidR="00635607" w:rsidRDefault="00635607" w:rsidP="00635607">
      <w:pPr>
        <w:rPr>
          <w:lang w:eastAsia="pl-PL"/>
        </w:rPr>
      </w:pPr>
    </w:p>
    <w:p w14:paraId="75AA2DD6" w14:textId="77777777" w:rsidR="00635607" w:rsidRDefault="00635607" w:rsidP="00635607">
      <w:pPr>
        <w:rPr>
          <w:lang w:eastAsia="pl-PL"/>
        </w:rPr>
      </w:pPr>
    </w:p>
    <w:p w14:paraId="1CAD6374" w14:textId="77777777" w:rsidR="00635607" w:rsidRDefault="00635607" w:rsidP="00635607">
      <w:pPr>
        <w:rPr>
          <w:lang w:eastAsia="pl-PL"/>
        </w:rPr>
      </w:pPr>
    </w:p>
    <w:p w14:paraId="42CD2498" w14:textId="77777777" w:rsidR="00635607" w:rsidRDefault="00635607" w:rsidP="00635607">
      <w:pPr>
        <w:rPr>
          <w:lang w:eastAsia="pl-PL"/>
        </w:rPr>
      </w:pPr>
    </w:p>
    <w:p w14:paraId="5301B1AF" w14:textId="77777777" w:rsidR="00635607" w:rsidRDefault="00635607" w:rsidP="00635607">
      <w:pPr>
        <w:rPr>
          <w:lang w:eastAsia="pl-PL"/>
        </w:rPr>
      </w:pPr>
    </w:p>
    <w:p w14:paraId="030A77F2" w14:textId="77777777" w:rsidR="00635607" w:rsidRDefault="00635607" w:rsidP="00635607">
      <w:pPr>
        <w:rPr>
          <w:lang w:eastAsia="pl-PL"/>
        </w:rPr>
      </w:pPr>
    </w:p>
    <w:p w14:paraId="43A82B92" w14:textId="77777777" w:rsidR="00635607" w:rsidRDefault="00635607" w:rsidP="00635607">
      <w:pPr>
        <w:rPr>
          <w:lang w:eastAsia="pl-PL"/>
        </w:rPr>
      </w:pPr>
    </w:p>
    <w:p w14:paraId="259C63C6" w14:textId="77777777" w:rsidR="00635607" w:rsidRDefault="00635607" w:rsidP="00635607">
      <w:pPr>
        <w:rPr>
          <w:lang w:eastAsia="pl-PL"/>
        </w:rPr>
      </w:pPr>
    </w:p>
    <w:p w14:paraId="7BAC6457" w14:textId="77777777" w:rsidR="00635607" w:rsidRDefault="00635607" w:rsidP="00635607">
      <w:pPr>
        <w:rPr>
          <w:lang w:eastAsia="pl-PL"/>
        </w:rPr>
      </w:pPr>
    </w:p>
    <w:p w14:paraId="1F924D67" w14:textId="77777777" w:rsidR="00635607" w:rsidRDefault="00635607" w:rsidP="00635607">
      <w:pPr>
        <w:rPr>
          <w:lang w:eastAsia="pl-PL"/>
        </w:rPr>
      </w:pPr>
    </w:p>
    <w:p w14:paraId="4AB01C31" w14:textId="77777777" w:rsidR="003E1A5C" w:rsidRDefault="003E1A5C" w:rsidP="00635607">
      <w:pPr>
        <w:rPr>
          <w:lang w:eastAsia="pl-PL"/>
        </w:rPr>
      </w:pPr>
    </w:p>
    <w:p w14:paraId="61367158" w14:textId="77777777" w:rsidR="00E261AE" w:rsidRDefault="00E261AE" w:rsidP="00635607">
      <w:pPr>
        <w:rPr>
          <w:lang w:eastAsia="pl-PL"/>
        </w:rPr>
      </w:pPr>
    </w:p>
    <w:p w14:paraId="00A72C3E" w14:textId="77777777" w:rsidR="00E261AE" w:rsidRDefault="00E261AE" w:rsidP="00635607">
      <w:pPr>
        <w:rPr>
          <w:lang w:eastAsia="pl-PL"/>
        </w:rPr>
      </w:pPr>
    </w:p>
    <w:p w14:paraId="2858EFE3" w14:textId="77777777" w:rsidR="00FA2B96" w:rsidRPr="00CA2B59" w:rsidRDefault="00FA2B96">
      <w:pPr>
        <w:pStyle w:val="Nagwekspisutreci"/>
        <w:rPr>
          <w:color w:val="000000"/>
        </w:rPr>
      </w:pPr>
      <w:r w:rsidRPr="00CA2B59">
        <w:rPr>
          <w:color w:val="000000"/>
        </w:rPr>
        <w:lastRenderedPageBreak/>
        <w:t>Spis treści</w:t>
      </w:r>
    </w:p>
    <w:p w14:paraId="2081D662" w14:textId="7E6E9939" w:rsidR="00540A84" w:rsidRDefault="005E256A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F93BE3">
        <w:fldChar w:fldCharType="begin"/>
      </w:r>
      <w:r w:rsidR="00FA2B96" w:rsidRPr="00F93BE3">
        <w:instrText xml:space="preserve"> TOC \o "1-3" \h \z \u </w:instrText>
      </w:r>
      <w:r w:rsidRPr="00F93BE3">
        <w:fldChar w:fldCharType="separate"/>
      </w:r>
      <w:hyperlink w:anchor="_Toc29070736" w:history="1">
        <w:r w:rsidR="00540A84" w:rsidRPr="00244813">
          <w:rPr>
            <w:rStyle w:val="Hipercze"/>
            <w:noProof/>
          </w:rPr>
          <w:t>1.</w:t>
        </w:r>
        <w:r w:rsidR="00540A84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  <w:noProof/>
          </w:rPr>
          <w:t>Ogólne uwarunkowania realizacji zadania</w:t>
        </w:r>
        <w:r w:rsidR="00540A84">
          <w:rPr>
            <w:noProof/>
            <w:webHidden/>
          </w:rPr>
          <w:tab/>
        </w:r>
        <w:r w:rsidR="00540A84">
          <w:rPr>
            <w:noProof/>
            <w:webHidden/>
          </w:rPr>
          <w:fldChar w:fldCharType="begin"/>
        </w:r>
        <w:r w:rsidR="00540A84">
          <w:rPr>
            <w:noProof/>
            <w:webHidden/>
          </w:rPr>
          <w:instrText xml:space="preserve"> PAGEREF _Toc29070736 \h </w:instrText>
        </w:r>
        <w:r w:rsidR="00540A84">
          <w:rPr>
            <w:noProof/>
            <w:webHidden/>
          </w:rPr>
        </w:r>
        <w:r w:rsidR="00540A84">
          <w:rPr>
            <w:noProof/>
            <w:webHidden/>
          </w:rPr>
          <w:fldChar w:fldCharType="separate"/>
        </w:r>
        <w:r w:rsidR="00540A84">
          <w:rPr>
            <w:noProof/>
            <w:webHidden/>
          </w:rPr>
          <w:t>3</w:t>
        </w:r>
        <w:r w:rsidR="00540A84">
          <w:rPr>
            <w:noProof/>
            <w:webHidden/>
          </w:rPr>
          <w:fldChar w:fldCharType="end"/>
        </w:r>
      </w:hyperlink>
    </w:p>
    <w:p w14:paraId="300A2C2B" w14:textId="3BBD979A" w:rsidR="00540A84" w:rsidRDefault="003D545F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070737" w:history="1">
        <w:r w:rsidR="00540A84" w:rsidRPr="00244813">
          <w:rPr>
            <w:rStyle w:val="Hipercze"/>
            <w:noProof/>
          </w:rPr>
          <w:t>2.</w:t>
        </w:r>
        <w:r w:rsidR="00540A84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  <w:noProof/>
          </w:rPr>
          <w:t>Informacje podstawowe</w:t>
        </w:r>
        <w:r w:rsidR="00540A84">
          <w:rPr>
            <w:noProof/>
            <w:webHidden/>
          </w:rPr>
          <w:tab/>
        </w:r>
        <w:r w:rsidR="00540A84">
          <w:rPr>
            <w:noProof/>
            <w:webHidden/>
          </w:rPr>
          <w:fldChar w:fldCharType="begin"/>
        </w:r>
        <w:r w:rsidR="00540A84">
          <w:rPr>
            <w:noProof/>
            <w:webHidden/>
          </w:rPr>
          <w:instrText xml:space="preserve"> PAGEREF _Toc29070737 \h </w:instrText>
        </w:r>
        <w:r w:rsidR="00540A84">
          <w:rPr>
            <w:noProof/>
            <w:webHidden/>
          </w:rPr>
        </w:r>
        <w:r w:rsidR="00540A84">
          <w:rPr>
            <w:noProof/>
            <w:webHidden/>
          </w:rPr>
          <w:fldChar w:fldCharType="separate"/>
        </w:r>
        <w:r w:rsidR="00540A84">
          <w:rPr>
            <w:noProof/>
            <w:webHidden/>
          </w:rPr>
          <w:t>4</w:t>
        </w:r>
        <w:r w:rsidR="00540A84">
          <w:rPr>
            <w:noProof/>
            <w:webHidden/>
          </w:rPr>
          <w:fldChar w:fldCharType="end"/>
        </w:r>
      </w:hyperlink>
    </w:p>
    <w:p w14:paraId="114D3ACD" w14:textId="710729B4" w:rsidR="00540A84" w:rsidRDefault="003D545F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070738" w:history="1">
        <w:r w:rsidR="00540A84" w:rsidRPr="00244813">
          <w:rPr>
            <w:rStyle w:val="Hipercze"/>
            <w:noProof/>
          </w:rPr>
          <w:t>3.</w:t>
        </w:r>
        <w:r w:rsidR="00540A84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  <w:noProof/>
          </w:rPr>
          <w:t>Kocioł parowy wraz z instalacjami pomocniczymi</w:t>
        </w:r>
        <w:r w:rsidR="00540A84">
          <w:rPr>
            <w:noProof/>
            <w:webHidden/>
          </w:rPr>
          <w:tab/>
        </w:r>
        <w:r w:rsidR="00540A84">
          <w:rPr>
            <w:noProof/>
            <w:webHidden/>
          </w:rPr>
          <w:fldChar w:fldCharType="begin"/>
        </w:r>
        <w:r w:rsidR="00540A84">
          <w:rPr>
            <w:noProof/>
            <w:webHidden/>
          </w:rPr>
          <w:instrText xml:space="preserve"> PAGEREF _Toc29070738 \h </w:instrText>
        </w:r>
        <w:r w:rsidR="00540A84">
          <w:rPr>
            <w:noProof/>
            <w:webHidden/>
          </w:rPr>
        </w:r>
        <w:r w:rsidR="00540A84">
          <w:rPr>
            <w:noProof/>
            <w:webHidden/>
          </w:rPr>
          <w:fldChar w:fldCharType="separate"/>
        </w:r>
        <w:r w:rsidR="00540A84">
          <w:rPr>
            <w:noProof/>
            <w:webHidden/>
          </w:rPr>
          <w:t>6</w:t>
        </w:r>
        <w:r w:rsidR="00540A84">
          <w:rPr>
            <w:noProof/>
            <w:webHidden/>
          </w:rPr>
          <w:fldChar w:fldCharType="end"/>
        </w:r>
      </w:hyperlink>
    </w:p>
    <w:p w14:paraId="5AD58165" w14:textId="250E0151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39" w:history="1">
        <w:r w:rsidR="00540A84" w:rsidRPr="00244813">
          <w:rPr>
            <w:rStyle w:val="Hipercze"/>
          </w:rPr>
          <w:t>3.1.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Podstawowe dane techniczne kotła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_Toc29070739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7</w:t>
        </w:r>
        <w:r w:rsidR="00540A84">
          <w:rPr>
            <w:webHidden/>
          </w:rPr>
          <w:fldChar w:fldCharType="end"/>
        </w:r>
      </w:hyperlink>
    </w:p>
    <w:p w14:paraId="4BD1DF00" w14:textId="0447460D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40" w:history="1">
        <w:r w:rsidR="00540A84" w:rsidRPr="00244813">
          <w:rPr>
            <w:rStyle w:val="Hipercze"/>
          </w:rPr>
          <w:t>3.2.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Układ oczyszczania spalin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_Toc29070740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8</w:t>
        </w:r>
        <w:r w:rsidR="00540A84">
          <w:rPr>
            <w:webHidden/>
          </w:rPr>
          <w:fldChar w:fldCharType="end"/>
        </w:r>
      </w:hyperlink>
    </w:p>
    <w:p w14:paraId="4D64DEA3" w14:textId="310EC77D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41" w:history="1">
        <w:r w:rsidR="00540A84" w:rsidRPr="00244813">
          <w:rPr>
            <w:rStyle w:val="Hipercze"/>
          </w:rPr>
          <w:t>3.3.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System składowania i zasilania paliwem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_Toc29070741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8</w:t>
        </w:r>
        <w:r w:rsidR="00540A84">
          <w:rPr>
            <w:webHidden/>
          </w:rPr>
          <w:fldChar w:fldCharType="end"/>
        </w:r>
      </w:hyperlink>
    </w:p>
    <w:p w14:paraId="31BDF2AD" w14:textId="45E69323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42" w:history="1">
        <w:r w:rsidR="00540A84" w:rsidRPr="00244813">
          <w:rPr>
            <w:rStyle w:val="Hipercze"/>
          </w:rPr>
          <w:t>3.4.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Komin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_Toc29070742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9</w:t>
        </w:r>
        <w:r w:rsidR="00540A84">
          <w:rPr>
            <w:webHidden/>
          </w:rPr>
          <w:fldChar w:fldCharType="end"/>
        </w:r>
      </w:hyperlink>
    </w:p>
    <w:p w14:paraId="5F139A0F" w14:textId="36468AE9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43" w:history="1">
        <w:r w:rsidR="00540A84" w:rsidRPr="00244813">
          <w:rPr>
            <w:rStyle w:val="Hipercze"/>
          </w:rPr>
          <w:t>3.5.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Aparatura pomiarowa kotła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_Toc29070743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9</w:t>
        </w:r>
        <w:r w:rsidR="00540A84">
          <w:rPr>
            <w:webHidden/>
          </w:rPr>
          <w:fldChar w:fldCharType="end"/>
        </w:r>
      </w:hyperlink>
    </w:p>
    <w:p w14:paraId="0E0A08AB" w14:textId="65985139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44" w:history="1">
        <w:r w:rsidR="00540A84" w:rsidRPr="00244813">
          <w:rPr>
            <w:rStyle w:val="Hipercze"/>
          </w:rPr>
          <w:t>3.6.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Szafa zasilania napędów kotłów (rozdzielnica kotłowa)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_Toc29070744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11</w:t>
        </w:r>
        <w:r w:rsidR="00540A84">
          <w:rPr>
            <w:webHidden/>
          </w:rPr>
          <w:fldChar w:fldCharType="end"/>
        </w:r>
      </w:hyperlink>
    </w:p>
    <w:p w14:paraId="31FB4C15" w14:textId="66061077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45" w:history="1">
        <w:r w:rsidR="00540A84" w:rsidRPr="00244813">
          <w:rPr>
            <w:rStyle w:val="Hipercze"/>
          </w:rPr>
          <w:t>3.7.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Instalacje pomocnicze kotła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_Toc29070745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11</w:t>
        </w:r>
        <w:r w:rsidR="00540A84">
          <w:rPr>
            <w:webHidden/>
          </w:rPr>
          <w:fldChar w:fldCharType="end"/>
        </w:r>
      </w:hyperlink>
    </w:p>
    <w:p w14:paraId="10A291CE" w14:textId="5FC06CC5" w:rsidR="00540A84" w:rsidRDefault="003D545F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29070746" w:history="1">
        <w:r w:rsidR="00540A84" w:rsidRPr="00244813">
          <w:rPr>
            <w:rStyle w:val="Hipercze"/>
            <w:noProof/>
          </w:rPr>
          <w:t>4.</w:t>
        </w:r>
        <w:r w:rsidR="00540A84">
          <w:rPr>
            <w:rFonts w:asciiTheme="minorHAnsi" w:eastAsiaTheme="minorEastAsia" w:hAnsiTheme="minorHAnsi" w:cstheme="minorBidi"/>
            <w:noProof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  <w:noProof/>
          </w:rPr>
          <w:t>Turbozespół</w:t>
        </w:r>
        <w:r w:rsidR="00540A84">
          <w:rPr>
            <w:noProof/>
            <w:webHidden/>
          </w:rPr>
          <w:tab/>
        </w:r>
        <w:r w:rsidR="00540A84">
          <w:rPr>
            <w:noProof/>
            <w:webHidden/>
          </w:rPr>
          <w:fldChar w:fldCharType="begin"/>
        </w:r>
        <w:r w:rsidR="00540A84">
          <w:rPr>
            <w:noProof/>
            <w:webHidden/>
          </w:rPr>
          <w:instrText xml:space="preserve"> PAGEREF _Toc29070746 \h </w:instrText>
        </w:r>
        <w:r w:rsidR="00540A84">
          <w:rPr>
            <w:noProof/>
            <w:webHidden/>
          </w:rPr>
        </w:r>
        <w:r w:rsidR="00540A84">
          <w:rPr>
            <w:noProof/>
            <w:webHidden/>
          </w:rPr>
          <w:fldChar w:fldCharType="separate"/>
        </w:r>
        <w:r w:rsidR="00540A84">
          <w:rPr>
            <w:noProof/>
            <w:webHidden/>
          </w:rPr>
          <w:t>11</w:t>
        </w:r>
        <w:r w:rsidR="00540A84">
          <w:rPr>
            <w:noProof/>
            <w:webHidden/>
          </w:rPr>
          <w:fldChar w:fldCharType="end"/>
        </w:r>
      </w:hyperlink>
    </w:p>
    <w:p w14:paraId="47C04CF3" w14:textId="75AD45C0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47" w:history="1">
        <w:r w:rsidR="00540A84" w:rsidRPr="00244813">
          <w:rPr>
            <w:rStyle w:val="Hipercze"/>
          </w:rPr>
          <w:t>4.1.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Warunki otoczenia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_Toc29070747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12</w:t>
        </w:r>
        <w:r w:rsidR="00540A84">
          <w:rPr>
            <w:webHidden/>
          </w:rPr>
          <w:fldChar w:fldCharType="end"/>
        </w:r>
      </w:hyperlink>
    </w:p>
    <w:p w14:paraId="3754DA33" w14:textId="5CD8DECF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48" w:history="1">
        <w:r w:rsidR="00540A84" w:rsidRPr="00244813">
          <w:rPr>
            <w:rStyle w:val="Hipercze"/>
          </w:rPr>
          <w:t>4.2.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Wartości graniczne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_Toc29070748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12</w:t>
        </w:r>
        <w:r w:rsidR="00540A84">
          <w:rPr>
            <w:webHidden/>
          </w:rPr>
          <w:fldChar w:fldCharType="end"/>
        </w:r>
      </w:hyperlink>
    </w:p>
    <w:p w14:paraId="4D439AC9" w14:textId="56FF068C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49" w:history="1">
        <w:r w:rsidR="00540A84" w:rsidRPr="00244813">
          <w:rPr>
            <w:rStyle w:val="Hipercze"/>
          </w:rPr>
          <w:t>4.3.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Pozostałe wymagania w zakresie dostawy turbozespołu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_Toc29070749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13</w:t>
        </w:r>
        <w:r w:rsidR="00540A84">
          <w:rPr>
            <w:webHidden/>
          </w:rPr>
          <w:fldChar w:fldCharType="end"/>
        </w:r>
      </w:hyperlink>
    </w:p>
    <w:p w14:paraId="3595FD11" w14:textId="06E9269F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50" w:history="1">
        <w:r w:rsidR="00540A84" w:rsidRPr="00244813">
          <w:rPr>
            <w:rStyle w:val="Hipercze"/>
          </w:rPr>
          <w:t>4.4.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Punkty pracy turbiny parowej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_Toc29070750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13</w:t>
        </w:r>
        <w:r w:rsidR="00540A84">
          <w:rPr>
            <w:webHidden/>
          </w:rPr>
          <w:fldChar w:fldCharType="end"/>
        </w:r>
      </w:hyperlink>
    </w:p>
    <w:p w14:paraId="561A4C2B" w14:textId="47223B29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51" w:history="1">
        <w:r w:rsidR="00540A84" w:rsidRPr="00244813">
          <w:rPr>
            <w:rStyle w:val="Hipercze"/>
          </w:rPr>
          <w:t>5.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Instalacje sprężonego powietrza i hydrauliczne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_Toc29070751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14</w:t>
        </w:r>
        <w:r w:rsidR="00540A84">
          <w:rPr>
            <w:webHidden/>
          </w:rPr>
          <w:fldChar w:fldCharType="end"/>
        </w:r>
      </w:hyperlink>
    </w:p>
    <w:p w14:paraId="49E8E30A" w14:textId="4CD8892F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52" w:history="1">
        <w:r w:rsidR="00540A84" w:rsidRPr="00244813">
          <w:rPr>
            <w:rStyle w:val="Hipercze"/>
          </w:rPr>
          <w:t>5.1.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Układ sprężonego powietrza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_Toc29070752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14</w:t>
        </w:r>
        <w:r w:rsidR="00540A84">
          <w:rPr>
            <w:webHidden/>
          </w:rPr>
          <w:fldChar w:fldCharType="end"/>
        </w:r>
      </w:hyperlink>
    </w:p>
    <w:p w14:paraId="065AD32C" w14:textId="3BC38979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53" w:history="1">
        <w:r w:rsidR="00540A84" w:rsidRPr="00244813">
          <w:rPr>
            <w:rStyle w:val="Hipercze"/>
          </w:rPr>
          <w:t>5.2.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Układ hydrauliczny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_Toc29070753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14</w:t>
        </w:r>
        <w:r w:rsidR="00540A84">
          <w:rPr>
            <w:webHidden/>
          </w:rPr>
          <w:fldChar w:fldCharType="end"/>
        </w:r>
      </w:hyperlink>
    </w:p>
    <w:p w14:paraId="6563FEF9" w14:textId="535277FB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54" w:history="1">
        <w:r w:rsidR="00540A84" w:rsidRPr="00244813">
          <w:rPr>
            <w:rStyle w:val="Hipercze"/>
          </w:rPr>
          <w:t>6.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Instalacje elektryczne układy pomiarowe i sterowanie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_Toc29070754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14</w:t>
        </w:r>
        <w:r w:rsidR="00540A84">
          <w:rPr>
            <w:webHidden/>
          </w:rPr>
          <w:fldChar w:fldCharType="end"/>
        </w:r>
      </w:hyperlink>
    </w:p>
    <w:p w14:paraId="483974F1" w14:textId="267A3150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55" w:history="1">
        <w:r w:rsidR="00540A84" w:rsidRPr="00244813">
          <w:rPr>
            <w:rStyle w:val="Hipercze"/>
          </w:rPr>
          <w:t>6.1.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Podstawowe warunki techniczne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_Toc29070755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14</w:t>
        </w:r>
        <w:r w:rsidR="00540A84">
          <w:rPr>
            <w:webHidden/>
          </w:rPr>
          <w:fldChar w:fldCharType="end"/>
        </w:r>
      </w:hyperlink>
    </w:p>
    <w:p w14:paraId="5F481D43" w14:textId="0A20C147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56" w:history="1">
        <w:r w:rsidR="00540A84" w:rsidRPr="00244813">
          <w:rPr>
            <w:rStyle w:val="Hipercze"/>
          </w:rPr>
          <w:t>6.2.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Wymagania ogólne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_Toc29070756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15</w:t>
        </w:r>
        <w:r w:rsidR="00540A84">
          <w:rPr>
            <w:webHidden/>
          </w:rPr>
          <w:fldChar w:fldCharType="end"/>
        </w:r>
      </w:hyperlink>
    </w:p>
    <w:p w14:paraId="6C9779C4" w14:textId="02C7FA8A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57" w:history="1">
        <w:r w:rsidR="00540A84" w:rsidRPr="00244813">
          <w:rPr>
            <w:rStyle w:val="Hipercze"/>
          </w:rPr>
          <w:t>6.3.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Tryby sterowania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_Toc29070757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15</w:t>
        </w:r>
        <w:r w:rsidR="00540A84">
          <w:rPr>
            <w:webHidden/>
          </w:rPr>
          <w:fldChar w:fldCharType="end"/>
        </w:r>
      </w:hyperlink>
    </w:p>
    <w:p w14:paraId="0A2739A9" w14:textId="399DDFBC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58" w:history="1">
        <w:r w:rsidR="00540A84" w:rsidRPr="00244813">
          <w:rPr>
            <w:rStyle w:val="Hipercze"/>
          </w:rPr>
          <w:t>7.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System rurociągów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_Toc29070758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15</w:t>
        </w:r>
        <w:r w:rsidR="00540A84">
          <w:rPr>
            <w:webHidden/>
          </w:rPr>
          <w:fldChar w:fldCharType="end"/>
        </w:r>
      </w:hyperlink>
    </w:p>
    <w:p w14:paraId="1DDBB9C6" w14:textId="6DBC7C49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59" w:history="1">
        <w:r w:rsidR="00540A84" w:rsidRPr="00244813">
          <w:rPr>
            <w:rStyle w:val="Hipercze"/>
          </w:rPr>
          <w:t>8.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Instalacje wodne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_Toc29070759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16</w:t>
        </w:r>
        <w:r w:rsidR="00540A84">
          <w:rPr>
            <w:webHidden/>
          </w:rPr>
          <w:fldChar w:fldCharType="end"/>
        </w:r>
      </w:hyperlink>
    </w:p>
    <w:p w14:paraId="1172AF4F" w14:textId="5EFF6EA8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60" w:history="1">
        <w:r w:rsidR="00540A84" w:rsidRPr="00244813">
          <w:rPr>
            <w:rStyle w:val="Hipercze"/>
          </w:rPr>
          <w:t>8.1.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Instalacja przygotowania wody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_Toc29070760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16</w:t>
        </w:r>
        <w:r w:rsidR="00540A84">
          <w:rPr>
            <w:webHidden/>
          </w:rPr>
          <w:fldChar w:fldCharType="end"/>
        </w:r>
      </w:hyperlink>
    </w:p>
    <w:p w14:paraId="77BC1D06" w14:textId="0672C708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61" w:history="1">
        <w:r w:rsidR="00540A84" w:rsidRPr="00244813">
          <w:rPr>
            <w:rStyle w:val="Hipercze"/>
          </w:rPr>
          <w:t>Założony proces przygotowania wody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_Toc29070761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16</w:t>
        </w:r>
        <w:r w:rsidR="00540A84">
          <w:rPr>
            <w:webHidden/>
          </w:rPr>
          <w:fldChar w:fldCharType="end"/>
        </w:r>
      </w:hyperlink>
    </w:p>
    <w:p w14:paraId="06B25948" w14:textId="17EC9D94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62" w:history="1">
        <w:r w:rsidR="00540A84" w:rsidRPr="00244813">
          <w:rPr>
            <w:rStyle w:val="Hipercze"/>
          </w:rPr>
          <w:t>8.2.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Podstawowe agregaty pompowe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_Toc29070762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17</w:t>
        </w:r>
        <w:r w:rsidR="00540A84">
          <w:rPr>
            <w:webHidden/>
          </w:rPr>
          <w:fldChar w:fldCharType="end"/>
        </w:r>
      </w:hyperlink>
    </w:p>
    <w:p w14:paraId="0317DA6E" w14:textId="66CE96AF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63" w:history="1">
        <w:r w:rsidR="00540A84" w:rsidRPr="00244813">
          <w:rPr>
            <w:rStyle w:val="Hipercze"/>
          </w:rPr>
          <w:t>8.3.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Układy chłodzenia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_Toc29070763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18</w:t>
        </w:r>
        <w:r w:rsidR="00540A84">
          <w:rPr>
            <w:webHidden/>
          </w:rPr>
          <w:fldChar w:fldCharType="end"/>
        </w:r>
      </w:hyperlink>
    </w:p>
    <w:p w14:paraId="45235513" w14:textId="41D177EA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64" w:history="1">
        <w:r w:rsidR="00540A84" w:rsidRPr="00244813">
          <w:rPr>
            <w:rStyle w:val="Hipercze"/>
          </w:rPr>
          <w:t>8.4.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Urządzenia pomocnicze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_Toc29070764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18</w:t>
        </w:r>
        <w:r w:rsidR="00540A84">
          <w:rPr>
            <w:webHidden/>
          </w:rPr>
          <w:fldChar w:fldCharType="end"/>
        </w:r>
      </w:hyperlink>
    </w:p>
    <w:p w14:paraId="77838CB3" w14:textId="6C7394CC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65" w:history="1">
        <w:r w:rsidR="00540A84" w:rsidRPr="00244813">
          <w:rPr>
            <w:rStyle w:val="Hipercze"/>
          </w:rPr>
          <w:t>9.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Armatura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_Toc29070765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18</w:t>
        </w:r>
        <w:r w:rsidR="00540A84">
          <w:rPr>
            <w:webHidden/>
          </w:rPr>
          <w:fldChar w:fldCharType="end"/>
        </w:r>
      </w:hyperlink>
    </w:p>
    <w:p w14:paraId="0CB994DC" w14:textId="1B9BDBB7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66" w:history="1">
        <w:r w:rsidR="00540A84" w:rsidRPr="00244813">
          <w:rPr>
            <w:rStyle w:val="Hipercze"/>
          </w:rPr>
          <w:t>10.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Układy wymienników ciepła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_Toc29070766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18</w:t>
        </w:r>
        <w:r w:rsidR="00540A84">
          <w:rPr>
            <w:webHidden/>
          </w:rPr>
          <w:fldChar w:fldCharType="end"/>
        </w:r>
      </w:hyperlink>
    </w:p>
    <w:p w14:paraId="469069B4" w14:textId="1C8AB37C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67" w:history="1">
        <w:r w:rsidR="00540A84" w:rsidRPr="00244813">
          <w:rPr>
            <w:rStyle w:val="Hipercze"/>
          </w:rPr>
          <w:t>11.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Część budowlano – konstrukcyjna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_Toc29070767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19</w:t>
        </w:r>
        <w:r w:rsidR="00540A84">
          <w:rPr>
            <w:webHidden/>
          </w:rPr>
          <w:fldChar w:fldCharType="end"/>
        </w:r>
      </w:hyperlink>
    </w:p>
    <w:p w14:paraId="2D33F78F" w14:textId="49FD1563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68" w:history="1">
        <w:r w:rsidR="00540A84" w:rsidRPr="00244813">
          <w:rPr>
            <w:rStyle w:val="Hipercze"/>
          </w:rPr>
          <w:t>12.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Urządzenia dźwignicowo-transportowe i pomoce remontowe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_Toc29070768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19</w:t>
        </w:r>
        <w:r w:rsidR="00540A84">
          <w:rPr>
            <w:webHidden/>
          </w:rPr>
          <w:fldChar w:fldCharType="end"/>
        </w:r>
      </w:hyperlink>
    </w:p>
    <w:p w14:paraId="3DACE245" w14:textId="74DABF2F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69" w:history="1">
        <w:r w:rsidR="00540A84" w:rsidRPr="00244813">
          <w:rPr>
            <w:rStyle w:val="Hipercze"/>
          </w:rPr>
          <w:t>13.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Części szybko zużywające się i materiały smarne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_Toc29070769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19</w:t>
        </w:r>
        <w:r w:rsidR="00540A84">
          <w:rPr>
            <w:webHidden/>
          </w:rPr>
          <w:fldChar w:fldCharType="end"/>
        </w:r>
      </w:hyperlink>
    </w:p>
    <w:p w14:paraId="2C71492F" w14:textId="46861C95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70" w:history="1">
        <w:r w:rsidR="00540A84" w:rsidRPr="00244813">
          <w:rPr>
            <w:rStyle w:val="Hipercze"/>
          </w:rPr>
          <w:t>14.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Zapotrzebowanie energii na potrzeby własne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_Toc29070770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19</w:t>
        </w:r>
        <w:r w:rsidR="00540A84">
          <w:rPr>
            <w:webHidden/>
          </w:rPr>
          <w:fldChar w:fldCharType="end"/>
        </w:r>
      </w:hyperlink>
    </w:p>
    <w:p w14:paraId="11115AEE" w14:textId="09414DDF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71" w:history="1">
        <w:r w:rsidR="00540A84" w:rsidRPr="00244813">
          <w:rPr>
            <w:rStyle w:val="Hipercze"/>
          </w:rPr>
          <w:t>15.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Szkolenie obsługi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_Toc29070771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20</w:t>
        </w:r>
        <w:r w:rsidR="00540A84">
          <w:rPr>
            <w:webHidden/>
          </w:rPr>
          <w:fldChar w:fldCharType="end"/>
        </w:r>
      </w:hyperlink>
    </w:p>
    <w:p w14:paraId="61DA218B" w14:textId="20032C5B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72" w:history="1">
        <w:r w:rsidR="00540A84" w:rsidRPr="00244813">
          <w:rPr>
            <w:rStyle w:val="Hipercze"/>
          </w:rPr>
          <w:t>16.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Gwarancje techniczne i technologiczne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_Toc29070772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20</w:t>
        </w:r>
        <w:r w:rsidR="00540A84">
          <w:rPr>
            <w:webHidden/>
          </w:rPr>
          <w:fldChar w:fldCharType="end"/>
        </w:r>
      </w:hyperlink>
    </w:p>
    <w:p w14:paraId="0845BD79" w14:textId="2557625D" w:rsidR="00540A84" w:rsidRDefault="003D545F">
      <w:pPr>
        <w:pStyle w:val="Spistreci2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  <w:hyperlink w:anchor="_Toc29070773" w:history="1">
        <w:r w:rsidR="00540A84" w:rsidRPr="00244813">
          <w:rPr>
            <w:rStyle w:val="Hipercze"/>
          </w:rPr>
          <w:t>17.</w:t>
        </w:r>
        <w:r w:rsidR="00540A84">
          <w:rPr>
            <w:rFonts w:asciiTheme="minorHAnsi" w:eastAsiaTheme="minorEastAsia" w:hAnsiTheme="minorHAnsi" w:cstheme="minorBidi"/>
            <w:sz w:val="22"/>
            <w:szCs w:val="22"/>
            <w:lang w:eastAsia="pl-PL"/>
          </w:rPr>
          <w:tab/>
        </w:r>
        <w:r w:rsidR="00540A84" w:rsidRPr="00244813">
          <w:rPr>
            <w:rStyle w:val="Hipercze"/>
          </w:rPr>
          <w:t>Ocena ofert</w:t>
        </w:r>
        <w:r w:rsidR="00540A84">
          <w:rPr>
            <w:webHidden/>
          </w:rPr>
          <w:tab/>
        </w:r>
        <w:r w:rsidR="00540A84">
          <w:rPr>
            <w:webHidden/>
          </w:rPr>
          <w:fldChar w:fldCharType="begin"/>
        </w:r>
        <w:r w:rsidR="00540A84">
          <w:rPr>
            <w:webHidden/>
          </w:rPr>
          <w:instrText xml:space="preserve"> PAGEREF _Toc29070773 \h </w:instrText>
        </w:r>
        <w:r w:rsidR="00540A84">
          <w:rPr>
            <w:webHidden/>
          </w:rPr>
        </w:r>
        <w:r w:rsidR="00540A84">
          <w:rPr>
            <w:webHidden/>
          </w:rPr>
          <w:fldChar w:fldCharType="separate"/>
        </w:r>
        <w:r w:rsidR="00540A84">
          <w:rPr>
            <w:webHidden/>
          </w:rPr>
          <w:t>21</w:t>
        </w:r>
        <w:r w:rsidR="00540A84">
          <w:rPr>
            <w:webHidden/>
          </w:rPr>
          <w:fldChar w:fldCharType="end"/>
        </w:r>
      </w:hyperlink>
    </w:p>
    <w:p w14:paraId="191F2152" w14:textId="7682749D" w:rsidR="00FA2B96" w:rsidRPr="00F93BE3" w:rsidRDefault="005E256A" w:rsidP="003A7BB2">
      <w:pPr>
        <w:rPr>
          <w:bCs/>
        </w:rPr>
      </w:pPr>
      <w:r w:rsidRPr="00F93BE3">
        <w:rPr>
          <w:bCs/>
        </w:rPr>
        <w:fldChar w:fldCharType="end"/>
      </w:r>
    </w:p>
    <w:p w14:paraId="5A4DF6F7" w14:textId="77777777" w:rsidR="00BF0444" w:rsidRPr="00F93BE3" w:rsidRDefault="00BF0444">
      <w:pPr>
        <w:rPr>
          <w:bCs/>
        </w:rPr>
      </w:pPr>
    </w:p>
    <w:p w14:paraId="7C085A10" w14:textId="77777777" w:rsidR="00B03B17" w:rsidRPr="00F93BE3" w:rsidRDefault="00B03B17">
      <w:pPr>
        <w:rPr>
          <w:bCs/>
        </w:rPr>
      </w:pPr>
    </w:p>
    <w:p w14:paraId="67740D13" w14:textId="77777777" w:rsidR="00B03B17" w:rsidRPr="00F93BE3" w:rsidRDefault="00B03B17">
      <w:pPr>
        <w:rPr>
          <w:bCs/>
        </w:rPr>
      </w:pPr>
    </w:p>
    <w:p w14:paraId="6A267614" w14:textId="77777777" w:rsidR="00B03B17" w:rsidRPr="00F93BE3" w:rsidRDefault="00B03B17">
      <w:pPr>
        <w:rPr>
          <w:bCs/>
        </w:rPr>
      </w:pPr>
    </w:p>
    <w:p w14:paraId="608CD7D9" w14:textId="77777777" w:rsidR="00B03B17" w:rsidRPr="00F93BE3" w:rsidRDefault="00B03B17">
      <w:pPr>
        <w:rPr>
          <w:bCs/>
        </w:rPr>
      </w:pPr>
    </w:p>
    <w:p w14:paraId="16417FF8" w14:textId="77777777" w:rsidR="00B03B17" w:rsidRDefault="00B03B17">
      <w:pPr>
        <w:rPr>
          <w:bCs/>
        </w:rPr>
      </w:pPr>
    </w:p>
    <w:p w14:paraId="69D7024A" w14:textId="77777777" w:rsidR="003A7BB2" w:rsidRDefault="003A7BB2">
      <w:pPr>
        <w:rPr>
          <w:bCs/>
        </w:rPr>
      </w:pPr>
    </w:p>
    <w:p w14:paraId="787FCFBC" w14:textId="77777777" w:rsidR="003A7BB2" w:rsidRDefault="003A7BB2">
      <w:pPr>
        <w:rPr>
          <w:bCs/>
        </w:rPr>
      </w:pPr>
    </w:p>
    <w:p w14:paraId="5A514CFE" w14:textId="77777777" w:rsidR="003A7BB2" w:rsidRDefault="003A7BB2">
      <w:pPr>
        <w:rPr>
          <w:bCs/>
        </w:rPr>
      </w:pPr>
    </w:p>
    <w:p w14:paraId="70FDC336" w14:textId="77777777" w:rsidR="00852EF1" w:rsidRDefault="00852EF1">
      <w:pPr>
        <w:rPr>
          <w:bCs/>
        </w:rPr>
      </w:pPr>
    </w:p>
    <w:p w14:paraId="343EB72B" w14:textId="77777777" w:rsidR="00F364E1" w:rsidRPr="00F93BE3" w:rsidRDefault="00FA2B96" w:rsidP="00AE737F">
      <w:pPr>
        <w:pStyle w:val="Nagwek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bookmarkStart w:id="0" w:name="_Toc29070736"/>
      <w:r w:rsidRPr="00F93BE3">
        <w:rPr>
          <w:rFonts w:ascii="Times New Roman" w:hAnsi="Times New Roman"/>
          <w:sz w:val="24"/>
          <w:szCs w:val="24"/>
        </w:rPr>
        <w:lastRenderedPageBreak/>
        <w:t>Ogólne uwarunkowania realizacji zadania</w:t>
      </w:r>
      <w:bookmarkEnd w:id="0"/>
    </w:p>
    <w:p w14:paraId="6505B9CC" w14:textId="77777777" w:rsidR="00FA2B96" w:rsidRPr="00F93BE3" w:rsidRDefault="00FA2B96" w:rsidP="00FA2B96"/>
    <w:p w14:paraId="27B5A466" w14:textId="2151487A" w:rsidR="00FA2B96" w:rsidRPr="00F93BE3" w:rsidRDefault="00640488" w:rsidP="00825907">
      <w:pPr>
        <w:spacing w:line="276" w:lineRule="auto"/>
        <w:jc w:val="both"/>
      </w:pPr>
      <w:r>
        <w:t xml:space="preserve">Inwestycja realizowana w formule zaprojektuj i wybuduj. </w:t>
      </w:r>
      <w:r w:rsidR="006F3D5E">
        <w:t xml:space="preserve">Instalacja zakładu produkcji nośników energetycznych i odzysku energii </w:t>
      </w:r>
      <w:r w:rsidR="00FA2B96" w:rsidRPr="00F93BE3">
        <w:t>oraz urządze</w:t>
      </w:r>
      <w:r w:rsidR="006F3D5E">
        <w:t>ń</w:t>
      </w:r>
      <w:r w:rsidR="00FA2B96" w:rsidRPr="00F93BE3">
        <w:t xml:space="preserve"> pomocnicz</w:t>
      </w:r>
      <w:r w:rsidR="006F3D5E">
        <w:t xml:space="preserve">ych </w:t>
      </w:r>
      <w:r w:rsidR="00FA2B96" w:rsidRPr="00F93BE3">
        <w:t>zostan</w:t>
      </w:r>
      <w:r w:rsidR="006F3D5E">
        <w:t xml:space="preserve">ie </w:t>
      </w:r>
      <w:r w:rsidR="00FA2B96" w:rsidRPr="00F93BE3">
        <w:t>zabudowan</w:t>
      </w:r>
      <w:r w:rsidR="006F3D5E">
        <w:t>a</w:t>
      </w:r>
      <w:r w:rsidR="00FA2B96" w:rsidRPr="00F93BE3">
        <w:t xml:space="preserve"> </w:t>
      </w:r>
      <w:r w:rsidR="006F3D5E">
        <w:t xml:space="preserve">na terenie działek 124/19, 138/5 obręb 7, j. </w:t>
      </w:r>
      <w:proofErr w:type="spellStart"/>
      <w:r w:rsidR="006F3D5E">
        <w:t>ewid</w:t>
      </w:r>
      <w:proofErr w:type="spellEnd"/>
      <w:r w:rsidR="006F3D5E">
        <w:t xml:space="preserve">. </w:t>
      </w:r>
      <w:r w:rsidR="006F3D5E" w:rsidRPr="009875E0">
        <w:t xml:space="preserve">Kostrzyn nad Odrą </w:t>
      </w:r>
      <w:r w:rsidR="00FA2B96" w:rsidRPr="009875E0">
        <w:t>zlokalizowany</w:t>
      </w:r>
      <w:r w:rsidR="006F3D5E" w:rsidRPr="009875E0">
        <w:t>ch</w:t>
      </w:r>
      <w:r w:rsidR="00FA2B96" w:rsidRPr="009875E0">
        <w:t xml:space="preserve"> na terenie będącym własnością </w:t>
      </w:r>
      <w:r w:rsidR="006F3D5E" w:rsidRPr="009875E0">
        <w:t xml:space="preserve">Eco </w:t>
      </w:r>
      <w:proofErr w:type="spellStart"/>
      <w:r w:rsidR="006F3D5E" w:rsidRPr="009875E0">
        <w:t>Raven</w:t>
      </w:r>
      <w:proofErr w:type="spellEnd"/>
      <w:r w:rsidR="00FA2B96" w:rsidRPr="009875E0">
        <w:t>.</w:t>
      </w:r>
      <w:r w:rsidR="00FA2B96" w:rsidRPr="00F93BE3">
        <w:t xml:space="preserve"> </w:t>
      </w:r>
      <w:r w:rsidR="00852EF1">
        <w:t xml:space="preserve">Zadanie dotyczy </w:t>
      </w:r>
      <w:r w:rsidR="006E6AA3">
        <w:t xml:space="preserve">zaprojektowania, wybudowania i oddania do eksploatacji </w:t>
      </w:r>
      <w:r w:rsidR="00852EF1">
        <w:t xml:space="preserve">części </w:t>
      </w:r>
      <w:r w:rsidR="006E6AA3">
        <w:t>technologicznej</w:t>
      </w:r>
      <w:r w:rsidR="00852EF1">
        <w:t xml:space="preserve"> Elektrociepłowni.</w:t>
      </w:r>
    </w:p>
    <w:p w14:paraId="7E7095FF" w14:textId="77777777" w:rsidR="00401996" w:rsidRDefault="00401996" w:rsidP="00825907">
      <w:pPr>
        <w:spacing w:line="276" w:lineRule="auto"/>
        <w:jc w:val="both"/>
      </w:pPr>
    </w:p>
    <w:p w14:paraId="403759A3" w14:textId="77777777" w:rsidR="00401996" w:rsidRDefault="00401996" w:rsidP="00401996">
      <w:pPr>
        <w:spacing w:line="276" w:lineRule="auto"/>
        <w:jc w:val="center"/>
      </w:pPr>
      <w:r>
        <w:rPr>
          <w:noProof/>
          <w:lang w:eastAsia="pl-PL"/>
        </w:rPr>
        <w:drawing>
          <wp:inline distT="0" distB="0" distL="0" distR="0" wp14:anchorId="6C46EBAB" wp14:editId="3CDD33FD">
            <wp:extent cx="4709323" cy="24841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wy obraz (67)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8793" cy="24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6A1C0" w14:textId="77777777" w:rsidR="00364CD0" w:rsidRDefault="00364CD0" w:rsidP="00BF0444">
      <w:pPr>
        <w:pStyle w:val="Legenda"/>
        <w:jc w:val="both"/>
        <w:rPr>
          <w:i w:val="0"/>
        </w:rPr>
      </w:pPr>
    </w:p>
    <w:p w14:paraId="30280CEE" w14:textId="77777777" w:rsidR="00364CD0" w:rsidRPr="00CC0CA2" w:rsidRDefault="00364CD0" w:rsidP="00364CD0">
      <w:pPr>
        <w:spacing w:line="276" w:lineRule="auto"/>
        <w:jc w:val="both"/>
        <w:rPr>
          <w:b/>
        </w:rPr>
      </w:pPr>
      <w:r w:rsidRPr="00CC0CA2">
        <w:rPr>
          <w:b/>
        </w:rPr>
        <w:t xml:space="preserve">Wyłączenia z zakresu realizacji: </w:t>
      </w:r>
    </w:p>
    <w:p w14:paraId="1955DC65" w14:textId="7E9F06CC" w:rsidR="00746DEC" w:rsidRDefault="00746DEC" w:rsidP="00AE737F">
      <w:pPr>
        <w:pStyle w:val="Akapitzlist"/>
        <w:numPr>
          <w:ilvl w:val="0"/>
          <w:numId w:val="7"/>
        </w:numPr>
        <w:spacing w:line="276" w:lineRule="auto"/>
        <w:jc w:val="both"/>
      </w:pPr>
      <w:r w:rsidRPr="00CC0CA2">
        <w:t>wykonanie projektów budowlano-wykonawczych</w:t>
      </w:r>
      <w:r>
        <w:t xml:space="preserve"> dla budynków elektrociepłowni,</w:t>
      </w:r>
    </w:p>
    <w:p w14:paraId="0B84D98F" w14:textId="31D269DF" w:rsidR="00364CD0" w:rsidRPr="00CC0CA2" w:rsidRDefault="00364CD0" w:rsidP="00AE737F">
      <w:pPr>
        <w:pStyle w:val="Akapitzlist"/>
        <w:numPr>
          <w:ilvl w:val="0"/>
          <w:numId w:val="7"/>
        </w:numPr>
        <w:spacing w:line="276" w:lineRule="auto"/>
        <w:jc w:val="both"/>
      </w:pPr>
      <w:r w:rsidRPr="00CC0CA2">
        <w:t>wykonanie projektów budowlano-wykonawczych w zakresie wyprowadzenia mocy elektrycznej i cieplnej i uzyskania pozwolenia na budowę w tym zakresie,</w:t>
      </w:r>
    </w:p>
    <w:p w14:paraId="029B074A" w14:textId="77777777" w:rsidR="00364CD0" w:rsidRPr="00CC0CA2" w:rsidRDefault="00364CD0" w:rsidP="00AE737F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jc w:val="both"/>
      </w:pPr>
      <w:r w:rsidRPr="00CC0CA2">
        <w:t>zabudowa rurociągów ciepłowniczych,</w:t>
      </w:r>
    </w:p>
    <w:p w14:paraId="1073482D" w14:textId="77777777" w:rsidR="00364CD0" w:rsidRPr="00CC0CA2" w:rsidRDefault="00364CD0" w:rsidP="00AE737F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jc w:val="both"/>
      </w:pPr>
      <w:r w:rsidRPr="00CC0CA2">
        <w:t>wykonanie przyłączenia energ</w:t>
      </w:r>
      <w:r w:rsidR="005A4FD2" w:rsidRPr="00CC0CA2">
        <w:t>etycznego, wodnego, kanalizacji,</w:t>
      </w:r>
    </w:p>
    <w:p w14:paraId="31A492DC" w14:textId="77777777" w:rsidR="001D4023" w:rsidRPr="00364CD0" w:rsidRDefault="00CC0CA2" w:rsidP="00011F65">
      <w:pPr>
        <w:spacing w:line="276" w:lineRule="auto"/>
        <w:jc w:val="both"/>
      </w:pPr>
      <w:r>
        <w:t xml:space="preserve">  </w:t>
      </w:r>
      <w:r w:rsidR="00011F65">
        <w:t xml:space="preserve"> </w:t>
      </w:r>
    </w:p>
    <w:p w14:paraId="2CED1B02" w14:textId="35D4B3BA" w:rsidR="00364CD0" w:rsidRPr="003B6996" w:rsidRDefault="00364CD0" w:rsidP="00364CD0">
      <w:pPr>
        <w:spacing w:line="276" w:lineRule="auto"/>
        <w:jc w:val="both"/>
        <w:rPr>
          <w:b/>
        </w:rPr>
      </w:pPr>
      <w:r w:rsidRPr="003B6996">
        <w:rPr>
          <w:b/>
        </w:rPr>
        <w:t xml:space="preserve">Granice dostawy w poszczególnych branżach: </w:t>
      </w:r>
    </w:p>
    <w:p w14:paraId="1F31EE4D" w14:textId="77777777" w:rsidR="00364CD0" w:rsidRPr="003B6996" w:rsidRDefault="004278D4" w:rsidP="00AE737F">
      <w:pPr>
        <w:numPr>
          <w:ilvl w:val="0"/>
          <w:numId w:val="3"/>
        </w:numPr>
        <w:spacing w:line="276" w:lineRule="auto"/>
        <w:jc w:val="both"/>
      </w:pPr>
      <w:r w:rsidRPr="003B6996">
        <w:t>branża technologiczna</w:t>
      </w:r>
    </w:p>
    <w:p w14:paraId="598FB9E4" w14:textId="77777777" w:rsidR="004278D4" w:rsidRPr="003B6996" w:rsidRDefault="00364CD0" w:rsidP="00364CD0">
      <w:pPr>
        <w:spacing w:line="276" w:lineRule="auto"/>
        <w:ind w:left="720"/>
        <w:jc w:val="both"/>
      </w:pPr>
      <w:r w:rsidRPr="003B6996">
        <w:t xml:space="preserve">- </w:t>
      </w:r>
      <w:r w:rsidR="004278D4" w:rsidRPr="003B6996">
        <w:t>kołnierz wejściowy/ wyjściowy wody do budynku (własne ujęcie wody/woda z miasta),</w:t>
      </w:r>
    </w:p>
    <w:p w14:paraId="79DB4953" w14:textId="77777777" w:rsidR="004278D4" w:rsidRPr="003B6996" w:rsidRDefault="00364CD0" w:rsidP="00364CD0">
      <w:pPr>
        <w:spacing w:line="276" w:lineRule="auto"/>
        <w:ind w:left="720"/>
        <w:jc w:val="both"/>
      </w:pPr>
      <w:r w:rsidRPr="003B6996">
        <w:t xml:space="preserve">- </w:t>
      </w:r>
      <w:r w:rsidR="004278D4" w:rsidRPr="003B6996">
        <w:t>rurociąg parowy -  granica na ścianie budynku,</w:t>
      </w:r>
    </w:p>
    <w:p w14:paraId="6C98EBC3" w14:textId="77777777" w:rsidR="004278D4" w:rsidRPr="003B6996" w:rsidRDefault="004278D4" w:rsidP="00CF6A1E">
      <w:pPr>
        <w:pStyle w:val="Akapitzlist"/>
        <w:spacing w:line="276" w:lineRule="auto"/>
        <w:ind w:left="720"/>
        <w:jc w:val="both"/>
      </w:pPr>
      <w:r w:rsidRPr="003B6996">
        <w:t xml:space="preserve">- rurociąg </w:t>
      </w:r>
      <w:r w:rsidR="00CF6A1E" w:rsidRPr="003B6996">
        <w:t xml:space="preserve">kondensatu </w:t>
      </w:r>
      <w:r w:rsidR="005B49E1">
        <w:t xml:space="preserve">powrotnego </w:t>
      </w:r>
      <w:r w:rsidRPr="003B6996">
        <w:t>-  granica na ścianie budynku,</w:t>
      </w:r>
    </w:p>
    <w:p w14:paraId="4199865C" w14:textId="77777777" w:rsidR="00CF6A1E" w:rsidRPr="003B6996" w:rsidRDefault="00CF6A1E" w:rsidP="00CF6A1E">
      <w:pPr>
        <w:pStyle w:val="Akapitzlist"/>
        <w:spacing w:line="276" w:lineRule="auto"/>
        <w:ind w:left="720"/>
        <w:jc w:val="both"/>
      </w:pPr>
      <w:r w:rsidRPr="003B6996">
        <w:t xml:space="preserve">- kołnierze </w:t>
      </w:r>
      <w:r w:rsidR="0014583A" w:rsidRPr="003B6996">
        <w:t>zasilanie</w:t>
      </w:r>
      <w:r w:rsidRPr="003B6996">
        <w:t>/</w:t>
      </w:r>
      <w:r w:rsidR="0014583A" w:rsidRPr="003B6996">
        <w:t xml:space="preserve">powrót </w:t>
      </w:r>
      <w:r w:rsidRPr="003B6996">
        <w:t>wody ciepłowniczej -  granica na ścianie budynku,</w:t>
      </w:r>
    </w:p>
    <w:p w14:paraId="39C44E44" w14:textId="5CC3E501" w:rsidR="00A16594" w:rsidRDefault="00A16594" w:rsidP="00A16594">
      <w:pPr>
        <w:spacing w:line="276" w:lineRule="auto"/>
        <w:ind w:left="720"/>
        <w:jc w:val="both"/>
      </w:pPr>
      <w:r w:rsidRPr="003B6996">
        <w:t>- woda zasilająca (obiegowa/sieciowa), w pełnym zakresie,</w:t>
      </w:r>
    </w:p>
    <w:p w14:paraId="62353459" w14:textId="53B78793" w:rsidR="00746DEC" w:rsidRPr="003B6996" w:rsidRDefault="00746DEC" w:rsidP="00A16594">
      <w:pPr>
        <w:spacing w:line="276" w:lineRule="auto"/>
        <w:ind w:left="720"/>
        <w:jc w:val="both"/>
      </w:pPr>
      <w:r>
        <w:t>- układ chłodzenia w pełnym zakresie</w:t>
      </w:r>
    </w:p>
    <w:p w14:paraId="3AFB4E2F" w14:textId="77777777" w:rsidR="004278D4" w:rsidRPr="003B6996" w:rsidRDefault="004278D4" w:rsidP="004278D4">
      <w:pPr>
        <w:spacing w:line="276" w:lineRule="auto"/>
        <w:jc w:val="both"/>
      </w:pPr>
    </w:p>
    <w:p w14:paraId="55F345DA" w14:textId="77777777" w:rsidR="00364CD0" w:rsidRPr="003B6996" w:rsidRDefault="00364CD0" w:rsidP="00AE737F">
      <w:pPr>
        <w:numPr>
          <w:ilvl w:val="0"/>
          <w:numId w:val="3"/>
        </w:numPr>
        <w:spacing w:line="276" w:lineRule="auto"/>
        <w:jc w:val="both"/>
      </w:pPr>
      <w:r w:rsidRPr="003B6996">
        <w:t>instalacja elektryczna,</w:t>
      </w:r>
    </w:p>
    <w:p w14:paraId="70CBA1CC" w14:textId="77777777" w:rsidR="00A16594" w:rsidRPr="003B6996" w:rsidRDefault="00A16594" w:rsidP="00F82C52">
      <w:pPr>
        <w:pStyle w:val="Akapitzlist"/>
        <w:spacing w:line="276" w:lineRule="auto"/>
        <w:ind w:left="720"/>
        <w:jc w:val="both"/>
      </w:pPr>
      <w:r w:rsidRPr="003B6996">
        <w:t>W pełnym zakresie (z wyłączeniem przyłącza energetycznego).</w:t>
      </w:r>
    </w:p>
    <w:p w14:paraId="78EEA9FC" w14:textId="77777777" w:rsidR="00717223" w:rsidRDefault="00364CD0" w:rsidP="00364CD0">
      <w:pPr>
        <w:spacing w:line="276" w:lineRule="auto"/>
        <w:ind w:left="720"/>
        <w:jc w:val="both"/>
      </w:pPr>
      <w:r w:rsidRPr="003B6996">
        <w:t xml:space="preserve">Granicę dostaw w branży elektrycznej stanowią zaciski </w:t>
      </w:r>
      <w:r w:rsidR="0014583A" w:rsidRPr="003B6996">
        <w:t xml:space="preserve">strony wtórnej </w:t>
      </w:r>
      <w:r w:rsidR="000F2DC0" w:rsidRPr="003B6996">
        <w:t xml:space="preserve">transformatorów </w:t>
      </w:r>
      <w:r w:rsidR="00035A5A" w:rsidRPr="003B6996">
        <w:t>15/0</w:t>
      </w:r>
      <w:r w:rsidR="0014583A" w:rsidRPr="003B6996">
        <w:t>,</w:t>
      </w:r>
      <w:r w:rsidR="00035A5A" w:rsidRPr="003B6996">
        <w:t>4 kV</w:t>
      </w:r>
      <w:r w:rsidR="00717223">
        <w:t>.</w:t>
      </w:r>
    </w:p>
    <w:p w14:paraId="4F0AF4A3" w14:textId="14186A8D" w:rsidR="00035A5A" w:rsidRPr="003B6996" w:rsidRDefault="00717223" w:rsidP="00364CD0">
      <w:pPr>
        <w:spacing w:line="276" w:lineRule="auto"/>
        <w:ind w:left="720"/>
        <w:jc w:val="both"/>
      </w:pPr>
      <w:r>
        <w:lastRenderedPageBreak/>
        <w:t>W</w:t>
      </w:r>
      <w:r w:rsidR="00035A5A" w:rsidRPr="003B6996">
        <w:t xml:space="preserve"> zakresie </w:t>
      </w:r>
      <w:r w:rsidR="0014583A" w:rsidRPr="003B6996">
        <w:t xml:space="preserve">wyprowadzenia energii elektrycznej z </w:t>
      </w:r>
      <w:r>
        <w:t xml:space="preserve">turbogeneratora </w:t>
      </w:r>
      <w:r w:rsidR="0014583A" w:rsidRPr="003B6996">
        <w:t xml:space="preserve">granicą dostawy </w:t>
      </w:r>
      <w:r>
        <w:t>są zaciski transformatora 6,3 /15 kV po stronie 6,3 kV.</w:t>
      </w:r>
    </w:p>
    <w:p w14:paraId="7257EFD9" w14:textId="77777777" w:rsidR="00364CD0" w:rsidRPr="003B6996" w:rsidRDefault="00364CD0" w:rsidP="00364CD0">
      <w:pPr>
        <w:spacing w:line="276" w:lineRule="auto"/>
        <w:ind w:left="720"/>
        <w:jc w:val="both"/>
        <w:rPr>
          <w:strike/>
        </w:rPr>
      </w:pPr>
    </w:p>
    <w:p w14:paraId="3299417B" w14:textId="77777777" w:rsidR="00364CD0" w:rsidRPr="003B6996" w:rsidRDefault="00364CD0" w:rsidP="00AE737F">
      <w:pPr>
        <w:numPr>
          <w:ilvl w:val="0"/>
          <w:numId w:val="3"/>
        </w:numPr>
        <w:spacing w:line="276" w:lineRule="auto"/>
        <w:jc w:val="both"/>
      </w:pPr>
      <w:r w:rsidRPr="003B6996">
        <w:t xml:space="preserve">instalacja </w:t>
      </w:r>
      <w:proofErr w:type="spellStart"/>
      <w:r w:rsidRPr="003B6996">
        <w:t>AKPiA</w:t>
      </w:r>
      <w:proofErr w:type="spellEnd"/>
    </w:p>
    <w:p w14:paraId="3C71EA05" w14:textId="49F2095A" w:rsidR="00364CD0" w:rsidRPr="003B6996" w:rsidRDefault="00746DEC" w:rsidP="00364CD0">
      <w:pPr>
        <w:spacing w:line="276" w:lineRule="auto"/>
        <w:ind w:left="720"/>
        <w:jc w:val="both"/>
      </w:pPr>
      <w:r>
        <w:t>w</w:t>
      </w:r>
      <w:r w:rsidR="00035A5A" w:rsidRPr="003B6996">
        <w:t xml:space="preserve"> pełnym zakresi</w:t>
      </w:r>
      <w:r>
        <w:t>e,</w:t>
      </w:r>
    </w:p>
    <w:p w14:paraId="524E7F79" w14:textId="77777777" w:rsidR="00557AD8" w:rsidRDefault="00557AD8" w:rsidP="00557AD8">
      <w:pPr>
        <w:spacing w:line="276" w:lineRule="auto"/>
        <w:ind w:left="720"/>
        <w:jc w:val="both"/>
      </w:pPr>
    </w:p>
    <w:p w14:paraId="792B8F97" w14:textId="05060084" w:rsidR="00364CD0" w:rsidRDefault="00746DEC" w:rsidP="00AE737F">
      <w:pPr>
        <w:numPr>
          <w:ilvl w:val="0"/>
          <w:numId w:val="3"/>
        </w:numPr>
        <w:spacing w:line="276" w:lineRule="auto"/>
        <w:jc w:val="both"/>
      </w:pPr>
      <w:r>
        <w:t xml:space="preserve">branża budowlana </w:t>
      </w:r>
    </w:p>
    <w:p w14:paraId="52D70BEF" w14:textId="0BD1E8A6" w:rsidR="00746DEC" w:rsidRPr="003B6996" w:rsidRDefault="00557AD8" w:rsidP="00746DEC">
      <w:pPr>
        <w:spacing w:line="276" w:lineRule="auto"/>
        <w:ind w:left="720"/>
        <w:jc w:val="both"/>
      </w:pPr>
      <w:r>
        <w:t>prace budowlane</w:t>
      </w:r>
      <w:r w:rsidR="00852EF1">
        <w:t xml:space="preserve"> w zakresie budynków</w:t>
      </w:r>
      <w:r>
        <w:t xml:space="preserve"> poza zakresem dostaw </w:t>
      </w:r>
      <w:r w:rsidR="002D2399">
        <w:t>Wykonawcy Instalacji Elektrociepłowni</w:t>
      </w:r>
      <w:r>
        <w:t xml:space="preserve">. </w:t>
      </w:r>
      <w:r w:rsidR="00161C30">
        <w:t xml:space="preserve">WYKONAWCA </w:t>
      </w:r>
      <w:r w:rsidR="00852EF1">
        <w:t xml:space="preserve">części technologicznej </w:t>
      </w:r>
      <w:r>
        <w:t>Elektrociepłowni</w:t>
      </w:r>
      <w:r w:rsidR="00D550A6">
        <w:t xml:space="preserve"> przekaże dla </w:t>
      </w:r>
      <w:r>
        <w:t>w</w:t>
      </w:r>
      <w:r w:rsidR="00D550A6">
        <w:t>ykonawcy części budowalnej  wytyczne do fundamentowania</w:t>
      </w:r>
      <w:r>
        <w:t xml:space="preserve"> / posadowienia maszyn</w:t>
      </w:r>
      <w:r w:rsidR="00D550A6">
        <w:t xml:space="preserve"> i urządzeń tj. turbin</w:t>
      </w:r>
      <w:r>
        <w:t>y</w:t>
      </w:r>
      <w:r w:rsidR="00D550A6">
        <w:t xml:space="preserve">, </w:t>
      </w:r>
      <w:proofErr w:type="spellStart"/>
      <w:r w:rsidR="00D550A6">
        <w:t>przedpalenisk</w:t>
      </w:r>
      <w:r>
        <w:t>a</w:t>
      </w:r>
      <w:proofErr w:type="spellEnd"/>
      <w:r w:rsidR="00D550A6">
        <w:t xml:space="preserve"> / ko</w:t>
      </w:r>
      <w:r>
        <w:t>tła</w:t>
      </w:r>
      <w:r w:rsidR="00D550A6">
        <w:t>, wentylator</w:t>
      </w:r>
      <w:r>
        <w:t>ów</w:t>
      </w:r>
      <w:r w:rsidR="00D550A6">
        <w:t>, pomp, estakad, konstrukcj</w:t>
      </w:r>
      <w:r>
        <w:t>i</w:t>
      </w:r>
      <w:r w:rsidR="00D550A6">
        <w:t xml:space="preserve"> komunikacyjn</w:t>
      </w:r>
      <w:r>
        <w:t>ych</w:t>
      </w:r>
      <w:r w:rsidR="00D550A6">
        <w:t>, urządze</w:t>
      </w:r>
      <w:r>
        <w:t>ń</w:t>
      </w:r>
      <w:r w:rsidR="00D550A6">
        <w:t xml:space="preserve"> dźwigow</w:t>
      </w:r>
      <w:r>
        <w:t>ych</w:t>
      </w:r>
      <w:r w:rsidR="00D550A6">
        <w:t>, instalacj</w:t>
      </w:r>
      <w:r>
        <w:t>i</w:t>
      </w:r>
      <w:r w:rsidR="00D550A6">
        <w:t xml:space="preserve"> oczyszczania spalin, komin</w:t>
      </w:r>
      <w:r>
        <w:t>a</w:t>
      </w:r>
      <w:r w:rsidR="00D550A6">
        <w:t>, zbiornik</w:t>
      </w:r>
      <w:r>
        <w:t>ów</w:t>
      </w:r>
      <w:r w:rsidR="00D550A6">
        <w:t xml:space="preserve"> i inn</w:t>
      </w:r>
      <w:r>
        <w:t xml:space="preserve">ych </w:t>
      </w:r>
      <w:r w:rsidR="00D550A6">
        <w:t>wynikając</w:t>
      </w:r>
      <w:r>
        <w:t>e</w:t>
      </w:r>
      <w:r w:rsidR="00D550A6">
        <w:t xml:space="preserve"> z zakresu dostaw</w:t>
      </w:r>
      <w:r>
        <w:t xml:space="preserve">. </w:t>
      </w:r>
    </w:p>
    <w:p w14:paraId="66800256" w14:textId="77777777" w:rsidR="00557AD8" w:rsidRDefault="00557AD8" w:rsidP="00557AD8">
      <w:pPr>
        <w:spacing w:line="276" w:lineRule="auto"/>
        <w:ind w:left="720"/>
        <w:jc w:val="both"/>
      </w:pPr>
    </w:p>
    <w:p w14:paraId="17308287" w14:textId="287D35A7" w:rsidR="00364CD0" w:rsidRPr="00364CD0" w:rsidRDefault="00364CD0" w:rsidP="00AE737F">
      <w:pPr>
        <w:numPr>
          <w:ilvl w:val="0"/>
          <w:numId w:val="3"/>
        </w:numPr>
        <w:spacing w:line="276" w:lineRule="auto"/>
        <w:jc w:val="both"/>
      </w:pPr>
      <w:r w:rsidRPr="00364CD0">
        <w:t>gospodarka paliwem</w:t>
      </w:r>
    </w:p>
    <w:p w14:paraId="5E1EF51B" w14:textId="12EBE527" w:rsidR="00364CD0" w:rsidRPr="00557AD8" w:rsidRDefault="00557AD8" w:rsidP="00557AD8">
      <w:pPr>
        <w:spacing w:line="276" w:lineRule="auto"/>
        <w:ind w:left="720"/>
        <w:jc w:val="both"/>
      </w:pPr>
      <w:r>
        <w:t>o</w:t>
      </w:r>
      <w:r w:rsidR="00364CD0" w:rsidRPr="00364CD0">
        <w:t>d instalacji ruchomej podłogi</w:t>
      </w:r>
      <w:r w:rsidR="00852EF1">
        <w:t xml:space="preserve"> w pełnym </w:t>
      </w:r>
      <w:proofErr w:type="spellStart"/>
      <w:r w:rsidR="00852EF1">
        <w:t>zakesie</w:t>
      </w:r>
      <w:proofErr w:type="spellEnd"/>
      <w:r w:rsidR="00852EF1">
        <w:t>.</w:t>
      </w:r>
    </w:p>
    <w:p w14:paraId="40BDC36E" w14:textId="77777777" w:rsidR="00557AD8" w:rsidRDefault="00557AD8" w:rsidP="00557AD8">
      <w:pPr>
        <w:spacing w:line="276" w:lineRule="auto"/>
        <w:ind w:left="720"/>
        <w:jc w:val="both"/>
      </w:pPr>
    </w:p>
    <w:p w14:paraId="64ADF256" w14:textId="57E67FB2" w:rsidR="00364CD0" w:rsidRPr="00364CD0" w:rsidRDefault="00364CD0" w:rsidP="00AE737F">
      <w:pPr>
        <w:numPr>
          <w:ilvl w:val="0"/>
          <w:numId w:val="3"/>
        </w:numPr>
        <w:spacing w:line="276" w:lineRule="auto"/>
        <w:jc w:val="both"/>
      </w:pPr>
      <w:r w:rsidRPr="00364CD0">
        <w:t>układ oczyszczania spalin</w:t>
      </w:r>
    </w:p>
    <w:p w14:paraId="0036ABCE" w14:textId="409C289A" w:rsidR="00364CD0" w:rsidRPr="00364CD0" w:rsidRDefault="00557AD8" w:rsidP="00557AD8">
      <w:pPr>
        <w:pStyle w:val="Akapitzlist"/>
        <w:spacing w:line="276" w:lineRule="auto"/>
        <w:ind w:left="720"/>
        <w:jc w:val="both"/>
      </w:pPr>
      <w:r>
        <w:t>k</w:t>
      </w:r>
      <w:r w:rsidR="00364CD0" w:rsidRPr="00364CD0">
        <w:t>ompletny dla uzysk</w:t>
      </w:r>
      <w:r w:rsidR="00362C2E">
        <w:t>ania wymaganych poziomów emisji wraz z kominem</w:t>
      </w:r>
      <w:r w:rsidR="00D550A6">
        <w:t xml:space="preserve"> mokrym o średnicy wewnętrznej 1,8 m.</w:t>
      </w:r>
    </w:p>
    <w:p w14:paraId="4C69BA27" w14:textId="77777777" w:rsidR="00364CD0" w:rsidRPr="00364CD0" w:rsidRDefault="00364CD0" w:rsidP="00364CD0">
      <w:pPr>
        <w:spacing w:line="276" w:lineRule="auto"/>
        <w:ind w:firstLine="709"/>
        <w:jc w:val="both"/>
      </w:pPr>
    </w:p>
    <w:p w14:paraId="0F174C7B" w14:textId="77777777" w:rsidR="00284312" w:rsidRPr="003B6996" w:rsidRDefault="00284312" w:rsidP="00AE737F">
      <w:pPr>
        <w:pStyle w:val="Akapitzlist"/>
        <w:numPr>
          <w:ilvl w:val="0"/>
          <w:numId w:val="3"/>
        </w:numPr>
        <w:spacing w:line="276" w:lineRule="auto"/>
        <w:jc w:val="both"/>
      </w:pPr>
      <w:r w:rsidRPr="003B6996">
        <w:t>dokumentacja</w:t>
      </w:r>
    </w:p>
    <w:p w14:paraId="0BDDB22D" w14:textId="5FD2982E" w:rsidR="00E35DFB" w:rsidRPr="00F93BE3" w:rsidRDefault="00284312" w:rsidP="00640488">
      <w:pPr>
        <w:pStyle w:val="Akapitzlist"/>
        <w:spacing w:line="276" w:lineRule="auto"/>
        <w:ind w:left="720"/>
        <w:jc w:val="both"/>
      </w:pPr>
      <w:r w:rsidRPr="003B6996">
        <w:t>Wykonanie kompletnej wielobra</w:t>
      </w:r>
      <w:r w:rsidR="00035A5A" w:rsidRPr="003B6996">
        <w:t xml:space="preserve">nżowej dokumentacji technicznej </w:t>
      </w:r>
      <w:r w:rsidR="00557AD8">
        <w:t xml:space="preserve">całej Instalacji Elektrociepłowni a w szczególności </w:t>
      </w:r>
      <w:r w:rsidR="00C20342" w:rsidRPr="003B6996">
        <w:t xml:space="preserve">wytwarzania </w:t>
      </w:r>
      <w:r w:rsidR="00557AD8">
        <w:t>p</w:t>
      </w:r>
      <w:r w:rsidR="00C20342" w:rsidRPr="003B6996">
        <w:t>ary</w:t>
      </w:r>
      <w:r w:rsidRPr="003B6996">
        <w:t>,</w:t>
      </w:r>
      <w:r w:rsidR="00035A5A" w:rsidRPr="003B6996">
        <w:t xml:space="preserve"> turbiny</w:t>
      </w:r>
      <w:r w:rsidR="00852EF1">
        <w:t>, przygotowania wody</w:t>
      </w:r>
      <w:r w:rsidR="00035A5A" w:rsidRPr="003B6996">
        <w:t xml:space="preserve"> </w:t>
      </w:r>
      <w:r w:rsidRPr="003B6996">
        <w:t>wraz z urządzeniami i instalacjami pomocniczymi</w:t>
      </w:r>
      <w:r w:rsidR="00500A4B" w:rsidRPr="003B6996">
        <w:t xml:space="preserve"> </w:t>
      </w:r>
      <w:r w:rsidRPr="003B6996">
        <w:t xml:space="preserve">tj. </w:t>
      </w:r>
      <w:r w:rsidR="00500A4B" w:rsidRPr="003B6996">
        <w:t xml:space="preserve">m.in. </w:t>
      </w:r>
      <w:r w:rsidRPr="003B6996">
        <w:t>wszelkich projektów, rysunków, schematów, opisów, zestawień, procedur, specyfikacji</w:t>
      </w:r>
      <w:r w:rsidR="00500A4B" w:rsidRPr="003B6996">
        <w:t>,</w:t>
      </w:r>
      <w:r w:rsidRPr="003B6996">
        <w:t xml:space="preserve">  instrukcji</w:t>
      </w:r>
      <w:r w:rsidR="00500A4B" w:rsidRPr="003B6996">
        <w:t>.</w:t>
      </w:r>
    </w:p>
    <w:p w14:paraId="53091142" w14:textId="7787279A" w:rsidR="00432AAC" w:rsidRPr="00F93BE3" w:rsidRDefault="008A5E6A" w:rsidP="00AE737F">
      <w:pPr>
        <w:pStyle w:val="Nagwek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bookmarkStart w:id="1" w:name="_Toc29070737"/>
      <w:r>
        <w:rPr>
          <w:rFonts w:ascii="Times New Roman" w:hAnsi="Times New Roman"/>
          <w:sz w:val="24"/>
          <w:szCs w:val="24"/>
        </w:rPr>
        <w:t>Informacje podstawowe</w:t>
      </w:r>
      <w:bookmarkEnd w:id="1"/>
    </w:p>
    <w:p w14:paraId="1DE7F190" w14:textId="77777777" w:rsidR="00F364E1" w:rsidRPr="00F93BE3" w:rsidRDefault="00F364E1" w:rsidP="00640488">
      <w:pPr>
        <w:tabs>
          <w:tab w:val="left" w:pos="567"/>
        </w:tabs>
        <w:jc w:val="both"/>
        <w:rPr>
          <w:b/>
        </w:rPr>
      </w:pPr>
    </w:p>
    <w:p w14:paraId="662AD9F5" w14:textId="33E39F8F" w:rsidR="006F38D1" w:rsidRDefault="002C298A" w:rsidP="00D734CF">
      <w:pPr>
        <w:tabs>
          <w:tab w:val="left" w:pos="0"/>
        </w:tabs>
        <w:spacing w:line="276" w:lineRule="auto"/>
        <w:jc w:val="both"/>
      </w:pPr>
      <w:r>
        <w:rPr>
          <w:b/>
        </w:rPr>
        <w:t>Elektrociepłownia</w:t>
      </w:r>
      <w:r w:rsidR="006F38D1" w:rsidRPr="003B6996">
        <w:rPr>
          <w:b/>
        </w:rPr>
        <w:t xml:space="preserve"> </w:t>
      </w:r>
      <w:r w:rsidR="006F38D1" w:rsidRPr="003B6996">
        <w:t>ma być przewidzian</w:t>
      </w:r>
      <w:r>
        <w:t>a</w:t>
      </w:r>
      <w:r w:rsidR="006F38D1" w:rsidRPr="003B6996">
        <w:t xml:space="preserve"> do całorocznej pracy ciągłej i przystosowany do wieloletniej eksploatacji tj. m.in. palenisko, kocioł</w:t>
      </w:r>
      <w:r w:rsidR="00BB52BE" w:rsidRPr="003B6996">
        <w:t>, turbina</w:t>
      </w:r>
      <w:r w:rsidR="006F38D1" w:rsidRPr="003B6996">
        <w:t xml:space="preserve"> i rurociągi główne mają być zaprojektowane i dostarczone na okres minimum </w:t>
      </w:r>
      <w:r w:rsidR="00BB52BE" w:rsidRPr="003B6996">
        <w:t xml:space="preserve"> </w:t>
      </w:r>
      <w:r w:rsidR="00BB52BE" w:rsidRPr="003B6996">
        <w:rPr>
          <w:b/>
        </w:rPr>
        <w:t>8 000 godzin pracy</w:t>
      </w:r>
      <w:r w:rsidR="00BB52BE" w:rsidRPr="003B6996">
        <w:t xml:space="preserve"> w roku dla okresu </w:t>
      </w:r>
      <w:r w:rsidR="006F38D1" w:rsidRPr="003B6996">
        <w:t>30 lat pracy - nie mniej niż 200 000 godzin rzeczywistej pracy.</w:t>
      </w:r>
    </w:p>
    <w:p w14:paraId="77B0FFE3" w14:textId="77777777" w:rsidR="008A5E6A" w:rsidRPr="00E659CD" w:rsidRDefault="008A5E6A" w:rsidP="008A5E6A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E659CD">
        <w:t xml:space="preserve">W ramach oferty należy </w:t>
      </w:r>
      <w:r>
        <w:t xml:space="preserve">przyjąć </w:t>
      </w:r>
      <w:r w:rsidRPr="00E659CD">
        <w:t xml:space="preserve">następujące założenia: </w:t>
      </w:r>
    </w:p>
    <w:p w14:paraId="5C559A7A" w14:textId="77777777" w:rsidR="008A5E6A" w:rsidRDefault="008A5E6A" w:rsidP="008A5E6A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</w:p>
    <w:p w14:paraId="5B1433A1" w14:textId="77777777" w:rsidR="008A5E6A" w:rsidRPr="007C1CD2" w:rsidRDefault="008A5E6A" w:rsidP="008A5E6A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C1CD2">
        <w:rPr>
          <w:b/>
          <w:bCs/>
        </w:rPr>
        <w:t>Parametry pary świeżej z kotła</w:t>
      </w:r>
    </w:p>
    <w:p w14:paraId="310D8440" w14:textId="77777777" w:rsidR="008A5E6A" w:rsidRPr="00E659CD" w:rsidRDefault="008A5E6A" w:rsidP="00AE737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E659CD">
        <w:t xml:space="preserve">ciśnienie robocze: 6,3 </w:t>
      </w:r>
      <w:proofErr w:type="spellStart"/>
      <w:r w:rsidRPr="00E659CD">
        <w:t>MPa</w:t>
      </w:r>
      <w:proofErr w:type="spellEnd"/>
      <w:r>
        <w:t xml:space="preserve"> </w:t>
      </w:r>
      <w:r w:rsidRPr="00E659CD">
        <w:t>(</w:t>
      </w:r>
      <w:r>
        <w:t>g</w:t>
      </w:r>
      <w:r w:rsidRPr="00E659CD">
        <w:t xml:space="preserve">),  </w:t>
      </w:r>
      <w:r>
        <w:t xml:space="preserve">maksymalnie 7 </w:t>
      </w:r>
      <w:proofErr w:type="spellStart"/>
      <w:r>
        <w:t>MPa</w:t>
      </w:r>
      <w:proofErr w:type="spellEnd"/>
      <w:r w:rsidRPr="00E659CD">
        <w:t>(</w:t>
      </w:r>
      <w:r>
        <w:t>g</w:t>
      </w:r>
      <w:r w:rsidRPr="00E659CD">
        <w:t xml:space="preserve">), </w:t>
      </w:r>
    </w:p>
    <w:p w14:paraId="6E976024" w14:textId="77777777" w:rsidR="008A5E6A" w:rsidRPr="00E659CD" w:rsidRDefault="008A5E6A" w:rsidP="00AE737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E659CD">
        <w:t>temperatura robocza: 480</w:t>
      </w:r>
      <w:r w:rsidRPr="00E659CD">
        <w:rPr>
          <w:vertAlign w:val="superscript"/>
        </w:rPr>
        <w:t>o</w:t>
      </w:r>
      <w:r w:rsidRPr="00E659CD">
        <w:t>C</w:t>
      </w:r>
      <w:r>
        <w:t xml:space="preserve"> maksymalnie 500 </w:t>
      </w:r>
      <w:r w:rsidRPr="001048C9">
        <w:rPr>
          <w:vertAlign w:val="superscript"/>
        </w:rPr>
        <w:t>o</w:t>
      </w:r>
      <w:r>
        <w:t>C</w:t>
      </w:r>
      <w:r w:rsidRPr="00E659CD">
        <w:t xml:space="preserve">, </w:t>
      </w:r>
    </w:p>
    <w:p w14:paraId="40503D90" w14:textId="77777777" w:rsidR="008A5E6A" w:rsidRDefault="008A5E6A" w:rsidP="00AE737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E659CD">
        <w:t xml:space="preserve">wydajność </w:t>
      </w:r>
      <w:r>
        <w:t xml:space="preserve">nominalna </w:t>
      </w:r>
      <w:r w:rsidRPr="00E659CD">
        <w:t>kotła: 29 Mg/h</w:t>
      </w:r>
      <w:r>
        <w:t xml:space="preserve"> maksymalnie 33 Mg/h,</w:t>
      </w:r>
    </w:p>
    <w:p w14:paraId="61569A26" w14:textId="77777777" w:rsidR="008A5E6A" w:rsidRDefault="008A5E6A" w:rsidP="00AE737F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E659CD">
        <w:t xml:space="preserve">pojemność zbiornika wody zasilającej (użytkowa): </w:t>
      </w:r>
      <w:r>
        <w:t>40</w:t>
      </w:r>
      <w:r w:rsidRPr="00E659CD">
        <w:t xml:space="preserve"> m3, </w:t>
      </w:r>
    </w:p>
    <w:p w14:paraId="52647FAA" w14:textId="77777777" w:rsidR="008A5E6A" w:rsidRPr="00E659CD" w:rsidRDefault="008A5E6A" w:rsidP="008A5E6A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720"/>
        <w:jc w:val="both"/>
      </w:pPr>
    </w:p>
    <w:p w14:paraId="7482911E" w14:textId="77777777" w:rsidR="008A5E6A" w:rsidRPr="007C1CD2" w:rsidRDefault="008A5E6A" w:rsidP="008A5E6A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C1CD2">
        <w:rPr>
          <w:b/>
          <w:bCs/>
        </w:rPr>
        <w:t>Parametry turbiny parowej dopasowane do pełnej wydajności kotła</w:t>
      </w:r>
    </w:p>
    <w:p w14:paraId="50062F79" w14:textId="77777777" w:rsidR="008A5E6A" w:rsidRPr="00E659CD" w:rsidRDefault="008A5E6A" w:rsidP="008A5E6A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720"/>
        <w:jc w:val="both"/>
      </w:pPr>
      <w:r>
        <w:t xml:space="preserve">Ogólny schemat technologiczny zawarto w załączniku </w:t>
      </w:r>
    </w:p>
    <w:p w14:paraId="18580D4D" w14:textId="77777777" w:rsidR="008A5E6A" w:rsidRPr="00E659CD" w:rsidRDefault="008A5E6A" w:rsidP="00AE737F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E659CD">
        <w:t>przepływ pary do turbiny (przełyk) 29 Mg/h</w:t>
      </w:r>
      <w:r>
        <w:t xml:space="preserve"> maksymalnie 33 Mg/h</w:t>
      </w:r>
      <w:r w:rsidRPr="00E659CD">
        <w:t xml:space="preserve">, </w:t>
      </w:r>
    </w:p>
    <w:p w14:paraId="0502FC5F" w14:textId="77777777" w:rsidR="008A5E6A" w:rsidRPr="00E659CD" w:rsidRDefault="008A5E6A" w:rsidP="00AE737F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E659CD">
        <w:lastRenderedPageBreak/>
        <w:t xml:space="preserve">typ – upustowo -kondensacyjna, </w:t>
      </w:r>
    </w:p>
    <w:p w14:paraId="5E98813B" w14:textId="77777777" w:rsidR="008A5E6A" w:rsidRPr="00E659CD" w:rsidRDefault="008A5E6A" w:rsidP="00AE737F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E659CD">
        <w:t xml:space="preserve">maksymalny strumień pary do kondensacji   </w:t>
      </w:r>
      <w:r>
        <w:t>25</w:t>
      </w:r>
      <w:r w:rsidRPr="00E659CD">
        <w:t xml:space="preserve"> Mg/h, </w:t>
      </w:r>
    </w:p>
    <w:p w14:paraId="1BA2A188" w14:textId="77777777" w:rsidR="008A5E6A" w:rsidRPr="00E659CD" w:rsidRDefault="008A5E6A" w:rsidP="00AE737F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E659CD">
        <w:t>układ próżniowy wyposażony w smoczki parow</w:t>
      </w:r>
      <w:r>
        <w:t>e lub pompy próżniowe</w:t>
      </w:r>
    </w:p>
    <w:p w14:paraId="491BA3DD" w14:textId="77777777" w:rsidR="008A5E6A" w:rsidRPr="00E659CD" w:rsidRDefault="008A5E6A" w:rsidP="00AE737F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E659CD">
        <w:t xml:space="preserve">kondensator wyposażony we wstawkę dla stacji rozruchowo-zrzutowej, </w:t>
      </w:r>
    </w:p>
    <w:p w14:paraId="446A3DBC" w14:textId="4F3C090E" w:rsidR="008A5E6A" w:rsidRPr="00E659CD" w:rsidRDefault="008A5E6A" w:rsidP="00AE737F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E659CD">
        <w:t xml:space="preserve">układ chłodzenia oparty </w:t>
      </w:r>
      <w:r>
        <w:t xml:space="preserve">o </w:t>
      </w:r>
      <w:r w:rsidR="0006671E">
        <w:t xml:space="preserve">2 </w:t>
      </w:r>
      <w:r w:rsidRPr="00C30372">
        <w:t xml:space="preserve">chłodnie </w:t>
      </w:r>
      <w:r>
        <w:t>mokre</w:t>
      </w:r>
      <w:r w:rsidR="0006671E">
        <w:t xml:space="preserve"> i 1 suchą</w:t>
      </w:r>
      <w:r>
        <w:t>,</w:t>
      </w:r>
    </w:p>
    <w:p w14:paraId="3ACF3714" w14:textId="77777777" w:rsidR="008A5E6A" w:rsidRPr="00E659CD" w:rsidRDefault="008A5E6A" w:rsidP="00AE737F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E659CD">
        <w:t xml:space="preserve">upusty </w:t>
      </w:r>
      <w:r>
        <w:t xml:space="preserve">pary </w:t>
      </w:r>
      <w:r w:rsidRPr="00E659CD">
        <w:t>turbin</w:t>
      </w:r>
      <w:r>
        <w:t>y</w:t>
      </w:r>
      <w:r w:rsidRPr="00E659CD">
        <w:t xml:space="preserve">: </w:t>
      </w:r>
    </w:p>
    <w:p w14:paraId="3A80D5AE" w14:textId="77777777" w:rsidR="008A5E6A" w:rsidRDefault="008A5E6A" w:rsidP="00AE737F">
      <w:pPr>
        <w:pStyle w:val="Akapitzlist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</w:pPr>
      <w:r>
        <w:t xml:space="preserve">up. I  - 20 bar(g)- </w:t>
      </w:r>
      <w:r w:rsidRPr="00E659CD">
        <w:t xml:space="preserve"> par</w:t>
      </w:r>
      <w:r>
        <w:t>a</w:t>
      </w:r>
      <w:r w:rsidRPr="00E659CD">
        <w:t xml:space="preserve"> technologiczn</w:t>
      </w:r>
      <w:r>
        <w:t>a</w:t>
      </w:r>
      <w:r w:rsidRPr="00E659CD">
        <w:t xml:space="preserve"> HANKE, </w:t>
      </w:r>
    </w:p>
    <w:p w14:paraId="7B923EC3" w14:textId="77777777" w:rsidR="008A5E6A" w:rsidRDefault="008A5E6A" w:rsidP="00AE737F">
      <w:pPr>
        <w:pStyle w:val="Akapitzlist"/>
        <w:numPr>
          <w:ilvl w:val="0"/>
          <w:numId w:val="2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</w:pPr>
      <w:r>
        <w:t xml:space="preserve">przepływ nominalny 6 t/h </w:t>
      </w:r>
    </w:p>
    <w:p w14:paraId="347EB4C7" w14:textId="77777777" w:rsidR="008A5E6A" w:rsidRDefault="008A5E6A" w:rsidP="00AE737F">
      <w:pPr>
        <w:pStyle w:val="Akapitzlist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</w:pPr>
      <w:r>
        <w:t xml:space="preserve">up. II - 3 bar(g) </w:t>
      </w:r>
    </w:p>
    <w:p w14:paraId="7BEA0C88" w14:textId="77777777" w:rsidR="008A5E6A" w:rsidRPr="0069690E" w:rsidRDefault="008A5E6A" w:rsidP="00AE737F">
      <w:pPr>
        <w:pStyle w:val="Akapitzlist"/>
        <w:numPr>
          <w:ilvl w:val="0"/>
          <w:numId w:val="2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69690E">
        <w:t>para technologiczna do wymiennika szczytowego para / woda o mocy min 5 MW – CO miasto  parametry wody grzewczej 130/90</w:t>
      </w:r>
      <w:r>
        <w:t xml:space="preserve"> </w:t>
      </w:r>
      <w:r w:rsidRPr="009764F2">
        <w:rPr>
          <w:vertAlign w:val="superscript"/>
        </w:rPr>
        <w:t>o</w:t>
      </w:r>
      <w:r>
        <w:t>C</w:t>
      </w:r>
    </w:p>
    <w:p w14:paraId="5CEFC03B" w14:textId="77777777" w:rsidR="008A5E6A" w:rsidRDefault="008A5E6A" w:rsidP="00AE737F">
      <w:pPr>
        <w:pStyle w:val="Akapitzlist"/>
        <w:numPr>
          <w:ilvl w:val="0"/>
          <w:numId w:val="2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</w:pPr>
      <w:r>
        <w:t>para technologiczna na cele odgazowywacza</w:t>
      </w:r>
    </w:p>
    <w:p w14:paraId="74AE76F7" w14:textId="77777777" w:rsidR="008A5E6A" w:rsidRDefault="008A5E6A" w:rsidP="00AE737F">
      <w:pPr>
        <w:pStyle w:val="Akapitzlist"/>
        <w:numPr>
          <w:ilvl w:val="0"/>
          <w:numId w:val="25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</w:pPr>
      <w:r>
        <w:t>up. III 0,2 bar(g)</w:t>
      </w:r>
    </w:p>
    <w:p w14:paraId="6416D245" w14:textId="77777777" w:rsidR="008A5E6A" w:rsidRDefault="008A5E6A" w:rsidP="00AE737F">
      <w:pPr>
        <w:pStyle w:val="Akapitzlist"/>
        <w:numPr>
          <w:ilvl w:val="0"/>
          <w:numId w:val="2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</w:pPr>
      <w:r>
        <w:t xml:space="preserve"> para technologiczna do wymiennika podstawowego para / woda o mocy min 5 MW – CO miasto parametry wody grzewczej 90/60 </w:t>
      </w:r>
      <w:r w:rsidRPr="009764F2">
        <w:rPr>
          <w:vertAlign w:val="superscript"/>
        </w:rPr>
        <w:t>o</w:t>
      </w:r>
      <w:r>
        <w:t xml:space="preserve">C oraz wymiennik para / woda o mocy min. 6 MW do </w:t>
      </w:r>
      <w:proofErr w:type="spellStart"/>
      <w:r>
        <w:t>Raven</w:t>
      </w:r>
      <w:proofErr w:type="spellEnd"/>
      <w:r>
        <w:t xml:space="preserve"> parametry wody grzewczej 90/60 </w:t>
      </w:r>
      <w:r w:rsidRPr="009764F2">
        <w:rPr>
          <w:vertAlign w:val="superscript"/>
        </w:rPr>
        <w:t>o</w:t>
      </w:r>
      <w:r>
        <w:t>C</w:t>
      </w:r>
    </w:p>
    <w:p w14:paraId="5A8D9AAC" w14:textId="77777777" w:rsidR="008A5E6A" w:rsidRPr="007C1CD2" w:rsidRDefault="008A5E6A" w:rsidP="008A5E6A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C1CD2">
        <w:rPr>
          <w:b/>
          <w:bCs/>
        </w:rPr>
        <w:t xml:space="preserve">Stacje </w:t>
      </w:r>
      <w:proofErr w:type="spellStart"/>
      <w:r w:rsidRPr="007C1CD2">
        <w:rPr>
          <w:b/>
          <w:bCs/>
        </w:rPr>
        <w:t>Redukcyjno</w:t>
      </w:r>
      <w:proofErr w:type="spellEnd"/>
      <w:r w:rsidRPr="007C1CD2">
        <w:rPr>
          <w:b/>
          <w:bCs/>
        </w:rPr>
        <w:t xml:space="preserve"> – schładzające</w:t>
      </w:r>
    </w:p>
    <w:p w14:paraId="0573B11F" w14:textId="77777777" w:rsidR="008A5E6A" w:rsidRDefault="008A5E6A" w:rsidP="00AE737F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>
        <w:t>Stacja redukcyjna 63 / 20 bar(g) – max 6 t/h</w:t>
      </w:r>
    </w:p>
    <w:p w14:paraId="425EB6AC" w14:textId="77777777" w:rsidR="008A5E6A" w:rsidRDefault="008A5E6A" w:rsidP="00AE737F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>
        <w:t>Stacja redukcyjna 63 / 0,2 bar(g) – max 10 t/h</w:t>
      </w:r>
    </w:p>
    <w:p w14:paraId="4692B81B" w14:textId="77777777" w:rsidR="008A5E6A" w:rsidRDefault="008A5E6A" w:rsidP="00AE737F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>
        <w:t>Stacja rozruchowa połączona z kondensatorem</w:t>
      </w:r>
    </w:p>
    <w:p w14:paraId="05ADB290" w14:textId="77777777" w:rsidR="008A5E6A" w:rsidRPr="00E659CD" w:rsidRDefault="008A5E6A" w:rsidP="008A5E6A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</w:pPr>
    </w:p>
    <w:p w14:paraId="73A7EE1D" w14:textId="77777777" w:rsidR="008A5E6A" w:rsidRPr="007C1CD2" w:rsidRDefault="008A5E6A" w:rsidP="008A5E6A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C1CD2">
        <w:rPr>
          <w:b/>
          <w:bCs/>
        </w:rPr>
        <w:t xml:space="preserve"> Parametry dla Odbiorcy pary technologicznej (HANKE) wyjście z Elektrociepłowni ECO RAVEN: </w:t>
      </w:r>
    </w:p>
    <w:p w14:paraId="0C66CA65" w14:textId="77777777" w:rsidR="008A5E6A" w:rsidRPr="00E659CD" w:rsidRDefault="008A5E6A" w:rsidP="00AE737F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E659CD">
        <w:t xml:space="preserve">ciśnienie robocze: </w:t>
      </w:r>
      <w:r>
        <w:t>2</w:t>
      </w:r>
      <w:r w:rsidRPr="00E659CD">
        <w:t xml:space="preserve"> </w:t>
      </w:r>
      <w:proofErr w:type="spellStart"/>
      <w:r w:rsidRPr="00E659CD">
        <w:t>MPa</w:t>
      </w:r>
      <w:proofErr w:type="spellEnd"/>
      <w:r w:rsidRPr="00E659CD">
        <w:t xml:space="preserve"> </w:t>
      </w:r>
      <w:r>
        <w:t>(g)</w:t>
      </w:r>
      <w:r w:rsidRPr="00E659CD">
        <w:t xml:space="preserve">, </w:t>
      </w:r>
    </w:p>
    <w:p w14:paraId="5E6F41E8" w14:textId="77777777" w:rsidR="008A5E6A" w:rsidRPr="00E659CD" w:rsidRDefault="008A5E6A" w:rsidP="00AE737F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E659CD">
        <w:t>temperatura robocza: 2</w:t>
      </w:r>
      <w:r>
        <w:t>4</w:t>
      </w:r>
      <w:r w:rsidRPr="00E659CD">
        <w:t>0</w:t>
      </w:r>
      <w:r>
        <w:t xml:space="preserve"> </w:t>
      </w:r>
      <w:r w:rsidRPr="00E659CD">
        <w:rPr>
          <w:vertAlign w:val="superscript"/>
        </w:rPr>
        <w:t>o</w:t>
      </w:r>
      <w:r w:rsidRPr="00E659CD">
        <w:t xml:space="preserve">C, </w:t>
      </w:r>
    </w:p>
    <w:p w14:paraId="6D404A7A" w14:textId="77777777" w:rsidR="008A5E6A" w:rsidRDefault="008A5E6A" w:rsidP="00AE737F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E659CD">
        <w:t xml:space="preserve">przepływ minimalny: </w:t>
      </w:r>
      <w:r>
        <w:t>3</w:t>
      </w:r>
      <w:r w:rsidRPr="00E659CD">
        <w:t xml:space="preserve">,0 Mg/h, </w:t>
      </w:r>
    </w:p>
    <w:p w14:paraId="56762B6C" w14:textId="77777777" w:rsidR="008A5E6A" w:rsidRPr="00E659CD" w:rsidRDefault="008A5E6A" w:rsidP="00AE737F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E659CD">
        <w:t xml:space="preserve">przepływ nominalny: </w:t>
      </w:r>
      <w:r>
        <w:t>6,0</w:t>
      </w:r>
      <w:r w:rsidRPr="00E659CD">
        <w:t xml:space="preserve"> Mg/h,</w:t>
      </w:r>
    </w:p>
    <w:p w14:paraId="0E6CA6E1" w14:textId="77777777" w:rsidR="008A5E6A" w:rsidRPr="00E659CD" w:rsidRDefault="008A5E6A" w:rsidP="00AE737F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E659CD">
        <w:t xml:space="preserve">przepływ maksymalny: 11,0 Mg/h, </w:t>
      </w:r>
    </w:p>
    <w:p w14:paraId="794AB4A4" w14:textId="77777777" w:rsidR="008A5E6A" w:rsidRDefault="008A5E6A" w:rsidP="008A5E6A">
      <w:pPr>
        <w:spacing w:line="276" w:lineRule="auto"/>
        <w:jc w:val="both"/>
      </w:pPr>
      <w:r>
        <w:t xml:space="preserve">Załącznik nr 3 przedstawia ogólny schemat technologiczny. </w:t>
      </w:r>
    </w:p>
    <w:p w14:paraId="4200EC8B" w14:textId="77777777" w:rsidR="008A5E6A" w:rsidRPr="00E659CD" w:rsidRDefault="008A5E6A" w:rsidP="008A5E6A">
      <w:pPr>
        <w:spacing w:line="276" w:lineRule="auto"/>
        <w:jc w:val="both"/>
      </w:pPr>
    </w:p>
    <w:p w14:paraId="387F58CD" w14:textId="6E2C8891" w:rsidR="008A5E6A" w:rsidRPr="00E659CD" w:rsidRDefault="008A5E6A" w:rsidP="008A5E6A">
      <w:pPr>
        <w:spacing w:line="276" w:lineRule="auto"/>
        <w:jc w:val="both"/>
      </w:pPr>
      <w:r w:rsidRPr="00E659CD">
        <w:t>W ramach oferty należy założyć układ do produkcji pary oparty o kocioł parowy</w:t>
      </w:r>
      <w:r w:rsidR="006E6AA3">
        <w:t xml:space="preserve"> i turbogenerator</w:t>
      </w:r>
      <w:r w:rsidRPr="00E659CD">
        <w:t xml:space="preserve"> o powyżej określonych parametrach wraz z m.in.:</w:t>
      </w:r>
    </w:p>
    <w:p w14:paraId="087E952E" w14:textId="77777777" w:rsidR="008A5E6A" w:rsidRPr="00E659CD" w:rsidRDefault="008A5E6A" w:rsidP="00AE737F">
      <w:pPr>
        <w:pStyle w:val="Akapitzlist"/>
        <w:numPr>
          <w:ilvl w:val="0"/>
          <w:numId w:val="8"/>
        </w:numPr>
        <w:spacing w:line="276" w:lineRule="auto"/>
        <w:jc w:val="both"/>
      </w:pPr>
      <w:r w:rsidRPr="00E659CD">
        <w:t>odpowiednim systemem rozładunku, składowania i podawania paliwa do kotła, a w szczególności:</w:t>
      </w:r>
    </w:p>
    <w:p w14:paraId="7B2DBDFB" w14:textId="77777777" w:rsidR="008A5E6A" w:rsidRDefault="008A5E6A" w:rsidP="00AE737F">
      <w:pPr>
        <w:pStyle w:val="Akapitzlist"/>
        <w:numPr>
          <w:ilvl w:val="0"/>
          <w:numId w:val="20"/>
        </w:numPr>
        <w:spacing w:line="276" w:lineRule="auto"/>
        <w:jc w:val="both"/>
      </w:pPr>
      <w:r w:rsidRPr="00E659CD">
        <w:t>układem 2 ruchomych podłóg</w:t>
      </w:r>
      <w:r>
        <w:t xml:space="preserve"> o łącznej pojemość składowania zapewniającej pracę 24  h pracy kotła o nominalnej wydajności. Wysokość składowania do 4 m. </w:t>
      </w:r>
    </w:p>
    <w:p w14:paraId="24DE2FD6" w14:textId="77777777" w:rsidR="008A5E6A" w:rsidRPr="00E659CD" w:rsidRDefault="008A5E6A" w:rsidP="00AE737F">
      <w:pPr>
        <w:pStyle w:val="Akapitzlist"/>
        <w:numPr>
          <w:ilvl w:val="0"/>
          <w:numId w:val="20"/>
        </w:numPr>
        <w:spacing w:line="276" w:lineRule="auto"/>
        <w:jc w:val="both"/>
      </w:pPr>
      <w:r w:rsidRPr="00E659CD">
        <w:t>pomiarem paliwa - ZAMAWIAJĄCY dopuszcza pomiar legalizowany na ładowarce lub poprzez wagą taśmową (w ofercie opisać przyjęte rozwiązanie).</w:t>
      </w:r>
    </w:p>
    <w:p w14:paraId="7ADDDCB6" w14:textId="77777777" w:rsidR="008A5E6A" w:rsidRPr="00E659CD" w:rsidRDefault="008A5E6A" w:rsidP="00AE737F">
      <w:pPr>
        <w:pStyle w:val="Akapitzlist"/>
        <w:numPr>
          <w:ilvl w:val="0"/>
          <w:numId w:val="20"/>
        </w:numPr>
        <w:spacing w:line="276" w:lineRule="auto"/>
        <w:jc w:val="both"/>
      </w:pPr>
      <w:r w:rsidRPr="00E659CD">
        <w:t>przenośniki paliwa do zasobnika przy kotłowego muszą być zdublowane.</w:t>
      </w:r>
    </w:p>
    <w:p w14:paraId="2C692642" w14:textId="77777777" w:rsidR="008A5E6A" w:rsidRPr="00E659CD" w:rsidRDefault="008A5E6A" w:rsidP="00AE737F">
      <w:pPr>
        <w:pStyle w:val="Akapitzlist"/>
        <w:numPr>
          <w:ilvl w:val="0"/>
          <w:numId w:val="8"/>
        </w:numPr>
        <w:spacing w:line="276" w:lineRule="auto"/>
        <w:jc w:val="both"/>
      </w:pPr>
      <w:r w:rsidRPr="00E659CD">
        <w:t>paleniskiem wraz z niezbędnym wyposażeniem,</w:t>
      </w:r>
    </w:p>
    <w:p w14:paraId="58ED7A6E" w14:textId="77777777" w:rsidR="008A5E6A" w:rsidRDefault="008A5E6A" w:rsidP="00AE737F">
      <w:pPr>
        <w:pStyle w:val="Akapitzlist"/>
        <w:numPr>
          <w:ilvl w:val="0"/>
          <w:numId w:val="8"/>
        </w:numPr>
        <w:spacing w:line="276" w:lineRule="auto"/>
        <w:jc w:val="both"/>
      </w:pPr>
      <w:r w:rsidRPr="00E659CD">
        <w:lastRenderedPageBreak/>
        <w:t>układem oczyszczania spalin z kominem spełniającym wymagania prawne w zakresie standardów emisji,</w:t>
      </w:r>
      <w:r>
        <w:t xml:space="preserve"> </w:t>
      </w:r>
    </w:p>
    <w:p w14:paraId="297EC09A" w14:textId="77777777" w:rsidR="008A5E6A" w:rsidRDefault="008A5E6A" w:rsidP="00AE737F">
      <w:pPr>
        <w:pStyle w:val="Akapitzlist"/>
        <w:numPr>
          <w:ilvl w:val="0"/>
          <w:numId w:val="8"/>
        </w:numPr>
        <w:spacing w:line="276" w:lineRule="auto"/>
        <w:jc w:val="both"/>
      </w:pPr>
      <w:r>
        <w:t>układem odprowadzenia produktów spalania z częścią magazynującą,</w:t>
      </w:r>
    </w:p>
    <w:p w14:paraId="7EAFAA56" w14:textId="3D80238E" w:rsidR="008A5E6A" w:rsidRDefault="008A5E6A" w:rsidP="00AE737F">
      <w:pPr>
        <w:pStyle w:val="Akapitzlist"/>
        <w:numPr>
          <w:ilvl w:val="0"/>
          <w:numId w:val="8"/>
        </w:numPr>
        <w:spacing w:line="276" w:lineRule="auto"/>
        <w:jc w:val="both"/>
      </w:pPr>
      <w:r>
        <w:t>ekonomizerem,</w:t>
      </w:r>
    </w:p>
    <w:p w14:paraId="77E0C23E" w14:textId="077F7078" w:rsidR="006E6AA3" w:rsidRDefault="006E6AA3" w:rsidP="00AE737F">
      <w:pPr>
        <w:pStyle w:val="Akapitzlist"/>
        <w:numPr>
          <w:ilvl w:val="0"/>
          <w:numId w:val="8"/>
        </w:numPr>
        <w:spacing w:line="276" w:lineRule="auto"/>
        <w:jc w:val="both"/>
      </w:pPr>
      <w:r>
        <w:t>turbogeneratorem</w:t>
      </w:r>
    </w:p>
    <w:p w14:paraId="276A6D69" w14:textId="73156312" w:rsidR="006E6AA3" w:rsidRDefault="006E6AA3" w:rsidP="00AE737F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systemem przygotowania wody </w:t>
      </w:r>
    </w:p>
    <w:p w14:paraId="16869331" w14:textId="610D4F82" w:rsidR="006E6AA3" w:rsidRDefault="006E6AA3" w:rsidP="00AE737F">
      <w:pPr>
        <w:pStyle w:val="Akapitzlist"/>
        <w:numPr>
          <w:ilvl w:val="0"/>
          <w:numId w:val="8"/>
        </w:numPr>
        <w:spacing w:line="276" w:lineRule="auto"/>
        <w:jc w:val="both"/>
      </w:pPr>
      <w:r>
        <w:t>układami pompowymi</w:t>
      </w:r>
    </w:p>
    <w:p w14:paraId="5D5DB69D" w14:textId="50EB6F30" w:rsidR="006E6AA3" w:rsidRDefault="006E6AA3" w:rsidP="00AE737F">
      <w:pPr>
        <w:pStyle w:val="Akapitzlist"/>
        <w:numPr>
          <w:ilvl w:val="0"/>
          <w:numId w:val="8"/>
        </w:numPr>
        <w:spacing w:line="276" w:lineRule="auto"/>
        <w:jc w:val="both"/>
      </w:pPr>
      <w:r>
        <w:t>układem chłodzenia</w:t>
      </w:r>
    </w:p>
    <w:p w14:paraId="34268FA4" w14:textId="77777777" w:rsidR="008A5E6A" w:rsidRDefault="008A5E6A" w:rsidP="00AE737F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instalacjami elektrycznymi i </w:t>
      </w:r>
      <w:proofErr w:type="spellStart"/>
      <w:r>
        <w:t>AKPiA</w:t>
      </w:r>
      <w:proofErr w:type="spellEnd"/>
      <w:r>
        <w:t>.</w:t>
      </w:r>
    </w:p>
    <w:p w14:paraId="46615DB8" w14:textId="77777777" w:rsidR="008A5E6A" w:rsidRDefault="008A5E6A" w:rsidP="008A5E6A">
      <w:pPr>
        <w:pStyle w:val="Akapitzlist"/>
        <w:spacing w:line="276" w:lineRule="auto"/>
        <w:ind w:left="720"/>
        <w:jc w:val="both"/>
      </w:pPr>
      <w:r>
        <w:t xml:space="preserve"> </w:t>
      </w:r>
    </w:p>
    <w:p w14:paraId="0EC061DF" w14:textId="64D463CC" w:rsidR="008A5E6A" w:rsidRDefault="008A5E6A" w:rsidP="000E6B49">
      <w:pPr>
        <w:spacing w:line="276" w:lineRule="auto"/>
        <w:jc w:val="both"/>
      </w:pPr>
      <w:r>
        <w:t xml:space="preserve">Cała Elektrociepłownia ma zostać wykonany zgodnie z obowiązującymi przepisami umożliwiającymi dopuszczenie przez Urząd Dozoru Technicznego właściwy dla planowanego miejsca lokalizacji tj. w Polsce, w miejscowości Kostrzyn nad Odrą. Poszczególne urządzenia  będą miał nadany znak CE. </w:t>
      </w:r>
      <w:r w:rsidR="000E6B49">
        <w:t>Poszczególne węzły produkcyjne tj. kocioł, turbogenerator, agregaty pompowe, przygotowanie wody, układy chłodzenia, systemy wymienników maja być sterowane zdalnie z poziomu nastawni i wpięte w system komputerowy.</w:t>
      </w:r>
    </w:p>
    <w:p w14:paraId="1A3F4BEF" w14:textId="34411646" w:rsidR="00C27A99" w:rsidRPr="00E659CD" w:rsidRDefault="00432AAC" w:rsidP="00AE737F">
      <w:pPr>
        <w:pStyle w:val="Nagwek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bookmarkStart w:id="2" w:name="_Toc29070738"/>
      <w:r w:rsidRPr="00E659CD">
        <w:rPr>
          <w:rFonts w:ascii="Times New Roman" w:hAnsi="Times New Roman"/>
          <w:sz w:val="24"/>
          <w:szCs w:val="24"/>
        </w:rPr>
        <w:t xml:space="preserve">Kocioł </w:t>
      </w:r>
      <w:r w:rsidR="00401996" w:rsidRPr="00E659CD">
        <w:rPr>
          <w:rFonts w:ascii="Times New Roman" w:hAnsi="Times New Roman"/>
          <w:sz w:val="24"/>
          <w:szCs w:val="24"/>
        </w:rPr>
        <w:t>parowy</w:t>
      </w:r>
      <w:r w:rsidR="00DE5955" w:rsidRPr="00E659CD">
        <w:rPr>
          <w:rFonts w:ascii="Times New Roman" w:hAnsi="Times New Roman"/>
          <w:sz w:val="24"/>
          <w:szCs w:val="24"/>
        </w:rPr>
        <w:t xml:space="preserve"> wraz z instalacjami</w:t>
      </w:r>
      <w:r w:rsidR="00810FE2">
        <w:rPr>
          <w:rFonts w:ascii="Times New Roman" w:hAnsi="Times New Roman"/>
          <w:sz w:val="24"/>
          <w:szCs w:val="24"/>
        </w:rPr>
        <w:t xml:space="preserve"> pomocniczymi</w:t>
      </w:r>
      <w:bookmarkEnd w:id="2"/>
    </w:p>
    <w:p w14:paraId="0950D18A" w14:textId="77777777" w:rsidR="00C27A99" w:rsidRPr="00E659CD" w:rsidRDefault="00C27A99">
      <w:pPr>
        <w:ind w:left="1428"/>
        <w:jc w:val="both"/>
      </w:pPr>
    </w:p>
    <w:p w14:paraId="0DCF8B2A" w14:textId="77777777" w:rsidR="008A5E6A" w:rsidRPr="00123148" w:rsidRDefault="008A5E6A" w:rsidP="008A5E6A">
      <w:pPr>
        <w:spacing w:line="276" w:lineRule="auto"/>
        <w:jc w:val="both"/>
      </w:pPr>
      <w:r w:rsidRPr="00123148">
        <w:rPr>
          <w:b/>
        </w:rPr>
        <w:t xml:space="preserve">Zakres dostawy nowego kotła będzie kompleksowy i będzie obejmować wszystkie urządzenia, instalacje, konstrukcje i budowle niezbędne z punktu widzenia funkcjonalności oraz osiągnięcia wymaganych parametrów pracy, </w:t>
      </w:r>
      <w:r w:rsidRPr="00123148">
        <w:t>a w szczególności:</w:t>
      </w:r>
    </w:p>
    <w:p w14:paraId="6E1A7F01" w14:textId="77777777" w:rsidR="008A5E6A" w:rsidRPr="00F93BE3" w:rsidRDefault="008A5E6A" w:rsidP="00AE737F">
      <w:pPr>
        <w:numPr>
          <w:ilvl w:val="0"/>
          <w:numId w:val="4"/>
        </w:numPr>
        <w:spacing w:line="276" w:lineRule="auto"/>
        <w:jc w:val="both"/>
      </w:pPr>
      <w:r w:rsidRPr="00F93BE3">
        <w:t>podzespoły kotła i gospodarek pomocniczych kotła,</w:t>
      </w:r>
    </w:p>
    <w:p w14:paraId="098744C6" w14:textId="77777777" w:rsidR="008A5E6A" w:rsidRPr="00F93BE3" w:rsidRDefault="008A5E6A" w:rsidP="00AE737F">
      <w:pPr>
        <w:numPr>
          <w:ilvl w:val="0"/>
          <w:numId w:val="4"/>
        </w:numPr>
        <w:spacing w:line="276" w:lineRule="auto"/>
        <w:jc w:val="both"/>
      </w:pPr>
      <w:r w:rsidRPr="00F93BE3">
        <w:t>część budowlano-konstrukcyjną,</w:t>
      </w:r>
    </w:p>
    <w:p w14:paraId="256619B4" w14:textId="77777777" w:rsidR="008A5E6A" w:rsidRPr="00F93BE3" w:rsidRDefault="008A5E6A" w:rsidP="00AE737F">
      <w:pPr>
        <w:numPr>
          <w:ilvl w:val="0"/>
          <w:numId w:val="4"/>
        </w:numPr>
        <w:spacing w:line="276" w:lineRule="auto"/>
        <w:jc w:val="both"/>
      </w:pPr>
      <w:r w:rsidRPr="00F93BE3">
        <w:t>część instalacyjną,</w:t>
      </w:r>
    </w:p>
    <w:p w14:paraId="58F4C397" w14:textId="77777777" w:rsidR="008A5E6A" w:rsidRPr="00F93BE3" w:rsidRDefault="008A5E6A" w:rsidP="00AE737F">
      <w:pPr>
        <w:numPr>
          <w:ilvl w:val="0"/>
          <w:numId w:val="4"/>
        </w:numPr>
        <w:spacing w:line="276" w:lineRule="auto"/>
        <w:jc w:val="both"/>
      </w:pPr>
      <w:r w:rsidRPr="00F93BE3">
        <w:t>część elektryczną,</w:t>
      </w:r>
    </w:p>
    <w:p w14:paraId="41005059" w14:textId="77777777" w:rsidR="008A5E6A" w:rsidRPr="00F93BE3" w:rsidRDefault="008A5E6A" w:rsidP="00AE737F">
      <w:pPr>
        <w:numPr>
          <w:ilvl w:val="0"/>
          <w:numId w:val="4"/>
        </w:numPr>
        <w:spacing w:line="276" w:lineRule="auto"/>
        <w:jc w:val="both"/>
      </w:pPr>
      <w:r w:rsidRPr="00F93BE3">
        <w:t xml:space="preserve">część </w:t>
      </w:r>
      <w:proofErr w:type="spellStart"/>
      <w:r w:rsidRPr="00F93BE3">
        <w:t>AKPiA</w:t>
      </w:r>
      <w:proofErr w:type="spellEnd"/>
      <w:r w:rsidRPr="00F93BE3">
        <w:t>.</w:t>
      </w:r>
    </w:p>
    <w:p w14:paraId="44172DAA" w14:textId="77777777" w:rsidR="008A5E6A" w:rsidRPr="00F93BE3" w:rsidRDefault="008A5E6A" w:rsidP="008A5E6A">
      <w:pPr>
        <w:spacing w:line="276" w:lineRule="auto"/>
        <w:jc w:val="both"/>
      </w:pPr>
    </w:p>
    <w:p w14:paraId="483FA999" w14:textId="77777777" w:rsidR="008A5E6A" w:rsidRDefault="008A5E6A" w:rsidP="008A5E6A">
      <w:pPr>
        <w:spacing w:line="276" w:lineRule="auto"/>
        <w:jc w:val="both"/>
      </w:pPr>
      <w:r>
        <w:t>W ramach oferty należy dołączyć opis kotła zawierający m.in.:</w:t>
      </w:r>
    </w:p>
    <w:p w14:paraId="4D5A406D" w14:textId="77777777" w:rsidR="008A5E6A" w:rsidRDefault="008A5E6A" w:rsidP="00AE737F">
      <w:pPr>
        <w:pStyle w:val="Akapitzlist"/>
        <w:numPr>
          <w:ilvl w:val="0"/>
          <w:numId w:val="9"/>
        </w:numPr>
        <w:spacing w:line="276" w:lineRule="auto"/>
        <w:jc w:val="both"/>
      </w:pPr>
      <w:r>
        <w:t>opis konstrukcji,</w:t>
      </w:r>
    </w:p>
    <w:p w14:paraId="1A667A61" w14:textId="77777777" w:rsidR="008A5E6A" w:rsidRDefault="008A5E6A" w:rsidP="00AE737F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opis paleniska (rusztu) (sposób wykonania, napędu, regulacji ilości dostarczanego paliwa, inne), </w:t>
      </w:r>
    </w:p>
    <w:p w14:paraId="68719A7A" w14:textId="77777777" w:rsidR="008A5E6A" w:rsidRDefault="008A5E6A" w:rsidP="00AE737F">
      <w:pPr>
        <w:pStyle w:val="Akapitzlist"/>
        <w:numPr>
          <w:ilvl w:val="0"/>
          <w:numId w:val="9"/>
        </w:numPr>
        <w:spacing w:line="276" w:lineRule="auto"/>
        <w:jc w:val="both"/>
      </w:pPr>
      <w:r w:rsidRPr="00FC6EC1">
        <w:t>rysunki gabarytowe kotła,</w:t>
      </w:r>
    </w:p>
    <w:p w14:paraId="69401FD9" w14:textId="77777777" w:rsidR="008A5E6A" w:rsidRDefault="008A5E6A" w:rsidP="008A5E6A">
      <w:pPr>
        <w:spacing w:line="276" w:lineRule="auto"/>
        <w:jc w:val="both"/>
      </w:pPr>
    </w:p>
    <w:p w14:paraId="5C12A664" w14:textId="77777777" w:rsidR="008A5E6A" w:rsidRPr="00CF3E54" w:rsidRDefault="008A5E6A" w:rsidP="008A5E6A">
      <w:pPr>
        <w:spacing w:line="276" w:lineRule="auto"/>
        <w:jc w:val="both"/>
        <w:rPr>
          <w:b/>
        </w:rPr>
      </w:pPr>
      <w:r w:rsidRPr="00FC6EC1">
        <w:rPr>
          <w:b/>
        </w:rPr>
        <w:t>W ofercie prosimy wskazać zastosowane układy do czyszczenia powierzchni ogrzewalnych kotła oraz informacje o przewidywanym czasookresie pomiędzy koniecznymi czyszczeniami kotła.</w:t>
      </w:r>
    </w:p>
    <w:p w14:paraId="2AEFE334" w14:textId="77777777" w:rsidR="00810FE2" w:rsidRPr="00E659CD" w:rsidRDefault="00810FE2" w:rsidP="00810FE2">
      <w:pPr>
        <w:spacing w:line="276" w:lineRule="auto"/>
        <w:jc w:val="both"/>
      </w:pPr>
    </w:p>
    <w:p w14:paraId="4FEC1B6E" w14:textId="70BDBF76" w:rsidR="00810FE2" w:rsidRPr="00E659CD" w:rsidRDefault="00810FE2" w:rsidP="00AE737F">
      <w:pPr>
        <w:numPr>
          <w:ilvl w:val="0"/>
          <w:numId w:val="30"/>
        </w:numPr>
        <w:spacing w:line="276" w:lineRule="auto"/>
        <w:jc w:val="both"/>
      </w:pPr>
      <w:r w:rsidRPr="00E659CD">
        <w:t xml:space="preserve">Kocioł </w:t>
      </w:r>
      <w:r>
        <w:t xml:space="preserve">i turbina parowa </w:t>
      </w:r>
      <w:r w:rsidRPr="00E659CD">
        <w:t xml:space="preserve">ma współpracować z innymi obiektami, urządzeniami i instalacjami zabudowanymi w elektrociepłowni tj. w szczególności: turbiną parową, częścią elektryczną, </w:t>
      </w:r>
      <w:proofErr w:type="spellStart"/>
      <w:r w:rsidRPr="00E659CD">
        <w:t>AKPiA</w:t>
      </w:r>
      <w:proofErr w:type="spellEnd"/>
      <w:r w:rsidRPr="00E659CD">
        <w:t xml:space="preserve"> oraz instalacjami wyprowadzenia mocy cieplnej do odbiorców Eco </w:t>
      </w:r>
      <w:proofErr w:type="spellStart"/>
      <w:r w:rsidRPr="00E659CD">
        <w:t>Raven</w:t>
      </w:r>
      <w:proofErr w:type="spellEnd"/>
      <w:r w:rsidRPr="00E659CD">
        <w:t>..</w:t>
      </w:r>
    </w:p>
    <w:p w14:paraId="2FE532A0" w14:textId="77777777" w:rsidR="00810FE2" w:rsidRPr="00B119FB" w:rsidRDefault="00810FE2" w:rsidP="00AE737F">
      <w:pPr>
        <w:numPr>
          <w:ilvl w:val="0"/>
          <w:numId w:val="30"/>
        </w:numPr>
        <w:spacing w:line="276" w:lineRule="auto"/>
        <w:jc w:val="both"/>
      </w:pPr>
      <w:r>
        <w:lastRenderedPageBreak/>
        <w:t xml:space="preserve">WYKONAWCA </w:t>
      </w:r>
      <w:r w:rsidRPr="00E659CD">
        <w:t xml:space="preserve"> jest odpowiedzialny za kompletność, wzajemne przystosowanie (kompatybilność) poszczególnych obiektów i instalacji, optymalizację funkcjonalną i sprawność energetyczną (w granicach  dostawy Wykonawcy)</w:t>
      </w:r>
    </w:p>
    <w:p w14:paraId="251E131A" w14:textId="77777777" w:rsidR="008A5E6A" w:rsidRDefault="008A5E6A" w:rsidP="003A142D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14:paraId="5623548E" w14:textId="52862D02" w:rsidR="00195D89" w:rsidRPr="00E659CD" w:rsidRDefault="003A142D" w:rsidP="003A142D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E659CD">
        <w:t xml:space="preserve">Mając na uwadze </w:t>
      </w:r>
      <w:r w:rsidR="00AD00F3" w:rsidRPr="00E659CD">
        <w:t xml:space="preserve">wymaganą </w:t>
      </w:r>
      <w:r w:rsidRPr="00E659CD">
        <w:t xml:space="preserve">niezawodność dostawy energii cieplnej dla odbiorców zasilanych przez ZAMAWIAJĄCEGO prosimy o uwzględnienie w swojej ofercie układu do produkcji pary opartego o kocioł parowy na paliwo </w:t>
      </w:r>
      <w:r w:rsidR="00DE5955" w:rsidRPr="00E659CD">
        <w:t xml:space="preserve">określone w załączniku nr </w:t>
      </w:r>
      <w:r w:rsidR="00640488">
        <w:t>2</w:t>
      </w:r>
      <w:r w:rsidR="00DE5955" w:rsidRPr="00E659CD">
        <w:t>.</w:t>
      </w:r>
    </w:p>
    <w:p w14:paraId="12810F0F" w14:textId="05B8E997" w:rsidR="003A5961" w:rsidRPr="00CF3E54" w:rsidRDefault="00333AA9" w:rsidP="00810FE2">
      <w:pPr>
        <w:pStyle w:val="Nagwek2"/>
      </w:pPr>
      <w:bookmarkStart w:id="3" w:name="_Toc29070739"/>
      <w:r w:rsidRPr="00CF3E54">
        <w:t>Podstawowe dane techniczne kotła</w:t>
      </w:r>
      <w:bookmarkEnd w:id="3"/>
      <w:r w:rsidRPr="00CF3E54">
        <w:t xml:space="preserve"> </w:t>
      </w:r>
    </w:p>
    <w:p w14:paraId="7C2B63AC" w14:textId="77777777" w:rsidR="007B5C02" w:rsidRDefault="007B5C02" w:rsidP="007B5C02"/>
    <w:p w14:paraId="279BCAA7" w14:textId="77777777" w:rsidR="007B5C02" w:rsidRDefault="007B5C02" w:rsidP="007B5C02">
      <w:r>
        <w:t>W ramach oferty należy podać parametry kotła, m.in:</w:t>
      </w:r>
    </w:p>
    <w:p w14:paraId="1EBA243D" w14:textId="77777777" w:rsidR="00036647" w:rsidRDefault="00036647" w:rsidP="00AE737F">
      <w:pPr>
        <w:pStyle w:val="Akapitzlist"/>
        <w:numPr>
          <w:ilvl w:val="0"/>
          <w:numId w:val="10"/>
        </w:numPr>
      </w:pPr>
      <w:r>
        <w:t xml:space="preserve">nominalna </w:t>
      </w:r>
      <w:r w:rsidR="007B5C02">
        <w:t xml:space="preserve">wydajność  parowa </w:t>
      </w:r>
      <w:r>
        <w:t>oraz maksymaln</w:t>
      </w:r>
      <w:r w:rsidR="00C853D4">
        <w:t>ą</w:t>
      </w:r>
      <w:r>
        <w:t xml:space="preserve"> trwała wydajność parowa [t/h]</w:t>
      </w:r>
    </w:p>
    <w:p w14:paraId="660CFB25" w14:textId="77777777" w:rsidR="007B5C02" w:rsidRDefault="00036647" w:rsidP="00AE737F">
      <w:pPr>
        <w:pStyle w:val="Akapitzlist"/>
        <w:numPr>
          <w:ilvl w:val="0"/>
          <w:numId w:val="10"/>
        </w:numPr>
      </w:pPr>
      <w:r>
        <w:t>moc w paliwie przy nominalnej wydajności parowej [MW]</w:t>
      </w:r>
    </w:p>
    <w:p w14:paraId="1B0BA31E" w14:textId="77777777" w:rsidR="00036647" w:rsidRDefault="00036647" w:rsidP="00AE737F">
      <w:pPr>
        <w:pStyle w:val="Akapitzlist"/>
        <w:numPr>
          <w:ilvl w:val="0"/>
          <w:numId w:val="10"/>
        </w:numPr>
      </w:pPr>
      <w:r>
        <w:t>sprawność energetyczna kotła przy nominalnej wydajności parowej [%]</w:t>
      </w:r>
    </w:p>
    <w:p w14:paraId="287D8639" w14:textId="77777777" w:rsidR="007B5C02" w:rsidRDefault="007B5C02" w:rsidP="00AE737F">
      <w:pPr>
        <w:pStyle w:val="Akapitzlist"/>
        <w:numPr>
          <w:ilvl w:val="0"/>
          <w:numId w:val="10"/>
        </w:numPr>
      </w:pPr>
      <w:r>
        <w:t>ciśnienie pary na wylocie</w:t>
      </w:r>
      <w:r w:rsidR="00036647">
        <w:t xml:space="preserve"> z kotła [</w:t>
      </w:r>
      <w:proofErr w:type="spellStart"/>
      <w:r w:rsidR="00036647">
        <w:t>MPa</w:t>
      </w:r>
      <w:proofErr w:type="spellEnd"/>
      <w:r w:rsidR="00036647">
        <w:t>] (</w:t>
      </w:r>
      <w:r w:rsidR="00C853D4">
        <w:t>g</w:t>
      </w:r>
      <w:r w:rsidR="00036647">
        <w:t>)</w:t>
      </w:r>
      <w:r w:rsidR="00AA1487">
        <w:t>,</w:t>
      </w:r>
      <w:r>
        <w:tab/>
      </w:r>
    </w:p>
    <w:p w14:paraId="729307C1" w14:textId="77777777" w:rsidR="007B5C02" w:rsidRDefault="007B5C02" w:rsidP="00AE737F">
      <w:pPr>
        <w:pStyle w:val="Akapitzlist"/>
        <w:numPr>
          <w:ilvl w:val="0"/>
          <w:numId w:val="10"/>
        </w:numPr>
      </w:pPr>
      <w:r>
        <w:t>temp. pary na wylocie</w:t>
      </w:r>
      <w:r w:rsidR="00036647">
        <w:t xml:space="preserve"> [</w:t>
      </w:r>
      <w:r w:rsidR="00036647" w:rsidRPr="00036647">
        <w:rPr>
          <w:vertAlign w:val="superscript"/>
        </w:rPr>
        <w:t>o</w:t>
      </w:r>
      <w:r w:rsidR="00036647">
        <w:t>C]</w:t>
      </w:r>
      <w:r w:rsidR="00AA1487">
        <w:t>,</w:t>
      </w:r>
    </w:p>
    <w:p w14:paraId="0D9D6928" w14:textId="77777777" w:rsidR="007B5C02" w:rsidRDefault="007B5C02" w:rsidP="00AE737F">
      <w:pPr>
        <w:pStyle w:val="Akapitzlist"/>
        <w:numPr>
          <w:ilvl w:val="0"/>
          <w:numId w:val="10"/>
        </w:numPr>
      </w:pPr>
      <w:r>
        <w:t>temperatura wody zasilającej</w:t>
      </w:r>
      <w:r w:rsidR="00036647">
        <w:t xml:space="preserve"> [ </w:t>
      </w:r>
      <w:r w:rsidR="00036647" w:rsidRPr="00036647">
        <w:rPr>
          <w:vertAlign w:val="superscript"/>
        </w:rPr>
        <w:t>o</w:t>
      </w:r>
      <w:r w:rsidR="00036647">
        <w:t>C]</w:t>
      </w:r>
      <w:r w:rsidR="00AA1487">
        <w:t>,</w:t>
      </w:r>
    </w:p>
    <w:p w14:paraId="6AD7E8B0" w14:textId="77777777" w:rsidR="00553E68" w:rsidRDefault="00553E68" w:rsidP="00AE737F">
      <w:pPr>
        <w:pStyle w:val="Akapitzlist"/>
        <w:numPr>
          <w:ilvl w:val="0"/>
          <w:numId w:val="10"/>
        </w:numPr>
      </w:pPr>
      <w:r>
        <w:t>zużycie biomasy [Mg/h] przy wartości opałowej 9,2 GJ/Mg</w:t>
      </w:r>
    </w:p>
    <w:p w14:paraId="78069AE0" w14:textId="77777777" w:rsidR="00553E68" w:rsidRDefault="00553E68" w:rsidP="00AE737F">
      <w:pPr>
        <w:pStyle w:val="Akapitzlist"/>
        <w:numPr>
          <w:ilvl w:val="0"/>
          <w:numId w:val="10"/>
        </w:numPr>
      </w:pPr>
      <w:r>
        <w:t>zakres możliwego do stosowania typu biomasy oraz dolną wartość opałową akceptowaną przez kocioł w celu uzyskania nominalnej wydajności parowej</w:t>
      </w:r>
    </w:p>
    <w:p w14:paraId="307075CB" w14:textId="77777777" w:rsidR="007B5C02" w:rsidRDefault="007B5C02" w:rsidP="007B5C02"/>
    <w:p w14:paraId="6563AE4E" w14:textId="77777777" w:rsidR="007B5C02" w:rsidRDefault="007B5C02" w:rsidP="007B5C02">
      <w:r>
        <w:t>W ramach oferty należy podać dane urządzeń pomocniczych:</w:t>
      </w:r>
      <w:r>
        <w:tab/>
      </w:r>
    </w:p>
    <w:p w14:paraId="3C22E411" w14:textId="77777777" w:rsidR="007B5C02" w:rsidRDefault="007B5C02" w:rsidP="007B5C02">
      <w:r>
        <w:t>- ruszt mechaniczny</w:t>
      </w:r>
    </w:p>
    <w:p w14:paraId="21943213" w14:textId="77777777" w:rsidR="007B5C02" w:rsidRDefault="007B5C02" w:rsidP="007B5C02">
      <w:r>
        <w:tab/>
        <w:t>szerokość użyteczna</w:t>
      </w:r>
      <w:r>
        <w:tab/>
      </w:r>
      <w:r>
        <w:tab/>
      </w:r>
    </w:p>
    <w:p w14:paraId="4D51CAD5" w14:textId="77777777" w:rsidR="007B5C02" w:rsidRDefault="007B5C02" w:rsidP="007B5C02">
      <w:r>
        <w:tab/>
        <w:t>długość użyteczna</w:t>
      </w:r>
      <w:r>
        <w:tab/>
      </w:r>
      <w:r>
        <w:tab/>
      </w:r>
    </w:p>
    <w:p w14:paraId="55DF359A" w14:textId="77777777" w:rsidR="007B5C02" w:rsidRDefault="007B5C02" w:rsidP="007B5C02">
      <w:r>
        <w:tab/>
        <w:t>powierzchnia użyteczna</w:t>
      </w:r>
      <w:r>
        <w:tab/>
      </w:r>
      <w:r>
        <w:tab/>
      </w:r>
    </w:p>
    <w:p w14:paraId="6F18482F" w14:textId="77777777" w:rsidR="007B5C02" w:rsidRDefault="007B5C02" w:rsidP="007B5C02">
      <w:r>
        <w:tab/>
        <w:t>regulacja napędu</w:t>
      </w:r>
      <w:r>
        <w:tab/>
      </w:r>
      <w:r>
        <w:tab/>
      </w:r>
    </w:p>
    <w:p w14:paraId="11961ADA" w14:textId="77777777" w:rsidR="007B5C02" w:rsidRDefault="007B5C02" w:rsidP="007B5C02"/>
    <w:p w14:paraId="4690E6B3" w14:textId="77777777" w:rsidR="007B5C02" w:rsidRDefault="007B5C02" w:rsidP="007B5C02">
      <w:r>
        <w:t>- wentylator powietrza pierwotnego</w:t>
      </w:r>
    </w:p>
    <w:p w14:paraId="3FEF4222" w14:textId="77777777" w:rsidR="007B5C02" w:rsidRDefault="007B5C02" w:rsidP="007B5C02">
      <w:r>
        <w:tab/>
        <w:t>producent</w:t>
      </w:r>
      <w:r>
        <w:tab/>
      </w:r>
      <w:r>
        <w:tab/>
      </w:r>
    </w:p>
    <w:p w14:paraId="58C8FBC6" w14:textId="77777777" w:rsidR="007B5C02" w:rsidRDefault="007B5C02" w:rsidP="007B5C02">
      <w:r>
        <w:tab/>
        <w:t>wydajność wentylatora</w:t>
      </w:r>
      <w:r>
        <w:tab/>
      </w:r>
      <w:r>
        <w:tab/>
      </w:r>
      <w:r>
        <w:tab/>
      </w:r>
    </w:p>
    <w:p w14:paraId="316FCA93" w14:textId="77777777" w:rsidR="007B5C02" w:rsidRDefault="007B5C02" w:rsidP="007B5C02">
      <w:r>
        <w:tab/>
        <w:t>ilość wentylatorów</w:t>
      </w:r>
      <w:r>
        <w:tab/>
      </w:r>
      <w:r>
        <w:tab/>
      </w:r>
    </w:p>
    <w:p w14:paraId="28BB359B" w14:textId="77777777" w:rsidR="007B5C02" w:rsidRDefault="007B5C02" w:rsidP="007B5C02">
      <w:r>
        <w:tab/>
        <w:t>moc silnika</w:t>
      </w:r>
      <w:r>
        <w:tab/>
      </w:r>
      <w:r>
        <w:tab/>
      </w:r>
    </w:p>
    <w:p w14:paraId="31044ABC" w14:textId="77777777" w:rsidR="007B5C02" w:rsidRDefault="007B5C02" w:rsidP="007B5C02">
      <w:r>
        <w:tab/>
        <w:t>rodzaj regulacji</w:t>
      </w:r>
      <w:r>
        <w:tab/>
      </w:r>
      <w:r>
        <w:tab/>
      </w:r>
      <w:r>
        <w:tab/>
      </w:r>
    </w:p>
    <w:p w14:paraId="0CB3D675" w14:textId="77777777" w:rsidR="007B5C02" w:rsidRDefault="007B5C02" w:rsidP="007B5C02"/>
    <w:p w14:paraId="6A36F6E8" w14:textId="77777777" w:rsidR="007B5C02" w:rsidRDefault="007B5C02" w:rsidP="007B5C02">
      <w:r>
        <w:t>- wentylator powietrza wtórnego,</w:t>
      </w:r>
    </w:p>
    <w:p w14:paraId="59AB0928" w14:textId="77777777" w:rsidR="00D4163C" w:rsidRDefault="007B5C02" w:rsidP="00D4163C">
      <w:r>
        <w:tab/>
      </w:r>
      <w:r w:rsidR="00D4163C">
        <w:t>producent</w:t>
      </w:r>
      <w:r w:rsidR="00D4163C">
        <w:tab/>
      </w:r>
      <w:r w:rsidR="00D4163C">
        <w:tab/>
      </w:r>
    </w:p>
    <w:p w14:paraId="118B2C6F" w14:textId="77777777" w:rsidR="00D4163C" w:rsidRDefault="00D4163C" w:rsidP="00D4163C">
      <w:r>
        <w:tab/>
        <w:t>wydajność wentylatora</w:t>
      </w:r>
      <w:r>
        <w:tab/>
      </w:r>
      <w:r>
        <w:tab/>
      </w:r>
      <w:r>
        <w:tab/>
      </w:r>
    </w:p>
    <w:p w14:paraId="23345D31" w14:textId="77777777" w:rsidR="00D4163C" w:rsidRDefault="00D4163C" w:rsidP="00D4163C">
      <w:r>
        <w:tab/>
        <w:t>ilość wentylatorów</w:t>
      </w:r>
      <w:r>
        <w:tab/>
      </w:r>
      <w:r>
        <w:tab/>
      </w:r>
    </w:p>
    <w:p w14:paraId="2AE7E37D" w14:textId="77777777" w:rsidR="00D4163C" w:rsidRDefault="00D4163C" w:rsidP="00D4163C">
      <w:r>
        <w:tab/>
        <w:t>moc silnika</w:t>
      </w:r>
      <w:r>
        <w:tab/>
      </w:r>
      <w:r>
        <w:tab/>
      </w:r>
    </w:p>
    <w:p w14:paraId="1D0EFF37" w14:textId="77777777" w:rsidR="007B5C02" w:rsidRDefault="00D4163C" w:rsidP="00D4163C">
      <w:r>
        <w:tab/>
        <w:t>rodzaj regulacji</w:t>
      </w:r>
      <w:r w:rsidR="007B5C02">
        <w:tab/>
      </w:r>
    </w:p>
    <w:p w14:paraId="63619B6C" w14:textId="77777777" w:rsidR="007B5C02" w:rsidRDefault="007B5C02" w:rsidP="007B5C02"/>
    <w:p w14:paraId="32947226" w14:textId="77777777" w:rsidR="007B5C02" w:rsidRDefault="007B5C02" w:rsidP="007B5C02">
      <w:r>
        <w:t xml:space="preserve">- wentylator recyrkulacji spalin </w:t>
      </w:r>
      <w:r w:rsidR="00C853D4">
        <w:t>– o ile istnieje</w:t>
      </w:r>
    </w:p>
    <w:p w14:paraId="03EBF593" w14:textId="77777777" w:rsidR="00D4163C" w:rsidRDefault="007B5C02" w:rsidP="00D4163C">
      <w:r>
        <w:tab/>
      </w:r>
      <w:r w:rsidR="00D4163C">
        <w:t>producent</w:t>
      </w:r>
      <w:r w:rsidR="00D4163C">
        <w:tab/>
      </w:r>
      <w:r w:rsidR="00D4163C">
        <w:tab/>
      </w:r>
    </w:p>
    <w:p w14:paraId="0E38ACBF" w14:textId="77777777" w:rsidR="00D4163C" w:rsidRDefault="00D4163C" w:rsidP="00D4163C">
      <w:r>
        <w:tab/>
        <w:t>wydajność wentylatora</w:t>
      </w:r>
      <w:r>
        <w:tab/>
      </w:r>
      <w:r>
        <w:tab/>
      </w:r>
      <w:r>
        <w:tab/>
      </w:r>
    </w:p>
    <w:p w14:paraId="2F47D289" w14:textId="77777777" w:rsidR="00D4163C" w:rsidRDefault="00D4163C" w:rsidP="00D4163C">
      <w:r>
        <w:tab/>
        <w:t>ilość wentylatorów</w:t>
      </w:r>
      <w:r>
        <w:tab/>
      </w:r>
      <w:r>
        <w:tab/>
      </w:r>
    </w:p>
    <w:p w14:paraId="71649F9E" w14:textId="77777777" w:rsidR="00D4163C" w:rsidRDefault="00D4163C" w:rsidP="00D4163C">
      <w:r>
        <w:tab/>
        <w:t>moc silnika</w:t>
      </w:r>
      <w:r>
        <w:tab/>
      </w:r>
      <w:r>
        <w:tab/>
      </w:r>
    </w:p>
    <w:p w14:paraId="3C4C6609" w14:textId="77777777" w:rsidR="007B5C02" w:rsidRDefault="00D4163C" w:rsidP="00D4163C">
      <w:r>
        <w:tab/>
        <w:t>rodzaj regulacji</w:t>
      </w:r>
      <w:r w:rsidR="007B5C02">
        <w:tab/>
      </w:r>
    </w:p>
    <w:p w14:paraId="59F34800" w14:textId="77777777" w:rsidR="007B5C02" w:rsidRDefault="007B5C02" w:rsidP="007B5C02"/>
    <w:p w14:paraId="651E14F2" w14:textId="77777777" w:rsidR="007B5C02" w:rsidRDefault="007B5C02" w:rsidP="007B5C02">
      <w:r>
        <w:lastRenderedPageBreak/>
        <w:t xml:space="preserve">- wentylator wyciągowy spalin </w:t>
      </w:r>
    </w:p>
    <w:p w14:paraId="4E1665CC" w14:textId="77777777" w:rsidR="00D4163C" w:rsidRDefault="007B5C02" w:rsidP="00D4163C">
      <w:r>
        <w:tab/>
      </w:r>
      <w:r w:rsidR="00D4163C">
        <w:t>producent</w:t>
      </w:r>
      <w:r w:rsidR="00D4163C">
        <w:tab/>
      </w:r>
      <w:r w:rsidR="00D4163C">
        <w:tab/>
      </w:r>
    </w:p>
    <w:p w14:paraId="4C4C33CD" w14:textId="77777777" w:rsidR="00D4163C" w:rsidRDefault="00D4163C" w:rsidP="00D4163C">
      <w:r>
        <w:tab/>
        <w:t>wydajność wentylatora</w:t>
      </w:r>
      <w:r>
        <w:tab/>
      </w:r>
      <w:r>
        <w:tab/>
      </w:r>
      <w:r>
        <w:tab/>
      </w:r>
    </w:p>
    <w:p w14:paraId="226C2082" w14:textId="77777777" w:rsidR="00D4163C" w:rsidRDefault="00D4163C" w:rsidP="00D4163C">
      <w:r>
        <w:tab/>
        <w:t>ilość wentylatorów</w:t>
      </w:r>
      <w:r>
        <w:tab/>
      </w:r>
      <w:r>
        <w:tab/>
      </w:r>
    </w:p>
    <w:p w14:paraId="2927D752" w14:textId="77777777" w:rsidR="00D4163C" w:rsidRDefault="00D4163C" w:rsidP="00D4163C">
      <w:r>
        <w:tab/>
        <w:t>moc silnika</w:t>
      </w:r>
      <w:r>
        <w:tab/>
      </w:r>
      <w:r>
        <w:tab/>
      </w:r>
    </w:p>
    <w:p w14:paraId="787C3230" w14:textId="77777777" w:rsidR="00907E5F" w:rsidRPr="00907E5F" w:rsidRDefault="00D4163C" w:rsidP="006343FB">
      <w:r>
        <w:tab/>
        <w:t>rodzaj regulacji</w:t>
      </w:r>
      <w:r w:rsidR="007B5C02">
        <w:tab/>
      </w:r>
      <w:bookmarkStart w:id="4" w:name="_Toc245535524"/>
      <w:bookmarkStart w:id="5" w:name="_Toc1281298"/>
      <w:bookmarkStart w:id="6" w:name="_Toc3778287"/>
      <w:bookmarkStart w:id="7" w:name="_Toc336433086"/>
      <w:r w:rsidR="00907E5F" w:rsidRPr="00907E5F">
        <w:tab/>
      </w:r>
      <w:r w:rsidR="00907E5F" w:rsidRPr="00907E5F">
        <w:tab/>
      </w:r>
    </w:p>
    <w:p w14:paraId="4F9E4DA1" w14:textId="77777777" w:rsidR="00CE17CF" w:rsidRDefault="00CE17CF" w:rsidP="00CE17CF">
      <w:pPr>
        <w:spacing w:line="276" w:lineRule="auto"/>
        <w:jc w:val="both"/>
      </w:pPr>
      <w:r w:rsidRPr="00CE17CF">
        <w:t xml:space="preserve">Parametry </w:t>
      </w:r>
      <w:r>
        <w:t>na wyjściu z kotła wytwarzanej pary mają zapewnić bezpieczną pracę turbiny.</w:t>
      </w:r>
    </w:p>
    <w:p w14:paraId="0714EC70" w14:textId="77777777" w:rsidR="00CE17CF" w:rsidRDefault="00CE17CF" w:rsidP="00CE17CF">
      <w:pPr>
        <w:spacing w:line="276" w:lineRule="auto"/>
        <w:jc w:val="both"/>
      </w:pPr>
      <w:r>
        <w:t>Wymagania dla turbiny przedstawiono poniżej.</w:t>
      </w:r>
    </w:p>
    <w:p w14:paraId="48BF3B16" w14:textId="77777777" w:rsidR="006343FB" w:rsidRDefault="006343FB" w:rsidP="00CE17CF">
      <w:pPr>
        <w:spacing w:line="276" w:lineRule="auto"/>
        <w:jc w:val="both"/>
      </w:pPr>
    </w:p>
    <w:p w14:paraId="6B4A8FE2" w14:textId="77777777" w:rsidR="00CE17CF" w:rsidRDefault="006343FB" w:rsidP="00907E5F">
      <w:r>
        <w:t xml:space="preserve">Tabela 1. Parametry chemiczne pary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1275"/>
        <w:gridCol w:w="1839"/>
      </w:tblGrid>
      <w:tr w:rsidR="00CE17CF" w:rsidRPr="00F62AE3" w14:paraId="01C1FD3E" w14:textId="77777777" w:rsidTr="00F62AE3">
        <w:tc>
          <w:tcPr>
            <w:tcW w:w="6091" w:type="dxa"/>
          </w:tcPr>
          <w:p w14:paraId="267EC997" w14:textId="77777777" w:rsidR="00CE17CF" w:rsidRPr="00F62AE3" w:rsidRDefault="00CE17CF" w:rsidP="00907E5F">
            <w:pPr>
              <w:rPr>
                <w:b/>
              </w:rPr>
            </w:pPr>
            <w:r w:rsidRPr="00F62AE3">
              <w:rPr>
                <w:b/>
              </w:rPr>
              <w:t>Parametr</w:t>
            </w:r>
          </w:p>
        </w:tc>
        <w:tc>
          <w:tcPr>
            <w:tcW w:w="1275" w:type="dxa"/>
          </w:tcPr>
          <w:p w14:paraId="69085C53" w14:textId="77777777" w:rsidR="00CE17CF" w:rsidRPr="00F62AE3" w:rsidRDefault="00CE17CF" w:rsidP="00F62AE3">
            <w:pPr>
              <w:jc w:val="center"/>
              <w:rPr>
                <w:b/>
              </w:rPr>
            </w:pPr>
            <w:r w:rsidRPr="00F62AE3">
              <w:rPr>
                <w:b/>
              </w:rPr>
              <w:t>j.m.</w:t>
            </w:r>
          </w:p>
        </w:tc>
        <w:tc>
          <w:tcPr>
            <w:tcW w:w="1839" w:type="dxa"/>
          </w:tcPr>
          <w:p w14:paraId="00CADE62" w14:textId="77777777" w:rsidR="00CE17CF" w:rsidRPr="00F62AE3" w:rsidRDefault="00CE17CF" w:rsidP="00F62AE3">
            <w:pPr>
              <w:jc w:val="center"/>
              <w:rPr>
                <w:b/>
              </w:rPr>
            </w:pPr>
            <w:r w:rsidRPr="00F62AE3">
              <w:rPr>
                <w:b/>
              </w:rPr>
              <w:t>Wartość</w:t>
            </w:r>
          </w:p>
        </w:tc>
      </w:tr>
      <w:tr w:rsidR="00CE17CF" w14:paraId="16BD4D40" w14:textId="77777777" w:rsidTr="00F62AE3">
        <w:tc>
          <w:tcPr>
            <w:tcW w:w="6091" w:type="dxa"/>
          </w:tcPr>
          <w:p w14:paraId="0A1CEA60" w14:textId="77777777" w:rsidR="00CE17CF" w:rsidRDefault="00F62AE3" w:rsidP="007D3826">
            <w:pPr>
              <w:suppressAutoHyphens w:val="0"/>
              <w:autoSpaceDE w:val="0"/>
              <w:autoSpaceDN w:val="0"/>
              <w:adjustRightInd w:val="0"/>
            </w:pPr>
            <w:r>
              <w:t>Przewodnictwo przy 25</w:t>
            </w:r>
            <w:r>
              <w:rPr>
                <w:rFonts w:ascii="Symbol" w:hAnsi="Symbol" w:cs="Symbol"/>
                <w:sz w:val="23"/>
                <w:szCs w:val="23"/>
                <w:lang w:eastAsia="pl-PL"/>
              </w:rPr>
              <w:t></w:t>
            </w:r>
            <w:r>
              <w:rPr>
                <w:sz w:val="23"/>
                <w:szCs w:val="23"/>
                <w:lang w:eastAsia="pl-PL"/>
              </w:rPr>
              <w:t>C z prądem silnie kwasowego wymiennika kationowego, nieprzerwane mierzenie na miejscu pobierania próbek</w:t>
            </w:r>
          </w:p>
        </w:tc>
        <w:tc>
          <w:tcPr>
            <w:tcW w:w="1275" w:type="dxa"/>
          </w:tcPr>
          <w:p w14:paraId="1258225B" w14:textId="77777777" w:rsidR="007D3826" w:rsidRPr="007D3826" w:rsidRDefault="007D3826" w:rsidP="007D3826">
            <w:pPr>
              <w:suppressAutoHyphens w:val="0"/>
              <w:autoSpaceDE w:val="0"/>
              <w:autoSpaceDN w:val="0"/>
              <w:adjustRightInd w:val="0"/>
              <w:rPr>
                <w:sz w:val="17"/>
                <w:szCs w:val="17"/>
                <w:lang w:eastAsia="pl-PL"/>
              </w:rPr>
            </w:pPr>
            <w:r>
              <w:rPr>
                <w:rFonts w:ascii="Symbol" w:hAnsi="Symbol" w:cs="Symbol"/>
                <w:sz w:val="23"/>
                <w:szCs w:val="23"/>
                <w:lang w:eastAsia="pl-PL"/>
              </w:rPr>
              <w:t></w:t>
            </w:r>
            <w:r>
              <w:rPr>
                <w:sz w:val="23"/>
                <w:szCs w:val="23"/>
                <w:lang w:eastAsia="pl-PL"/>
              </w:rPr>
              <w:t>S/cm</w:t>
            </w:r>
          </w:p>
          <w:p w14:paraId="5A2AAE1B" w14:textId="77777777" w:rsidR="00CE17CF" w:rsidRDefault="00CE17CF" w:rsidP="00F62AE3">
            <w:pPr>
              <w:jc w:val="center"/>
            </w:pPr>
          </w:p>
        </w:tc>
        <w:tc>
          <w:tcPr>
            <w:tcW w:w="1839" w:type="dxa"/>
          </w:tcPr>
          <w:p w14:paraId="3266399F" w14:textId="77777777" w:rsidR="00CE17CF" w:rsidRDefault="007D3826" w:rsidP="00F62AE3">
            <w:pPr>
              <w:jc w:val="center"/>
            </w:pPr>
            <w:r>
              <w:t>&lt;0,1</w:t>
            </w:r>
          </w:p>
        </w:tc>
      </w:tr>
      <w:tr w:rsidR="00CE17CF" w14:paraId="12CE0044" w14:textId="77777777" w:rsidTr="00F62AE3">
        <w:tc>
          <w:tcPr>
            <w:tcW w:w="6091" w:type="dxa"/>
          </w:tcPr>
          <w:p w14:paraId="77494479" w14:textId="77777777" w:rsidR="00CE17CF" w:rsidRPr="007D3826" w:rsidRDefault="007D3826" w:rsidP="00907E5F">
            <w:pPr>
              <w:rPr>
                <w:vertAlign w:val="subscript"/>
              </w:rPr>
            </w:pPr>
            <w:r>
              <w:t>SiO</w:t>
            </w:r>
            <w:r>
              <w:rPr>
                <w:vertAlign w:val="subscript"/>
              </w:rPr>
              <w:t>2</w:t>
            </w:r>
          </w:p>
        </w:tc>
        <w:tc>
          <w:tcPr>
            <w:tcW w:w="1275" w:type="dxa"/>
          </w:tcPr>
          <w:p w14:paraId="50D4C6F3" w14:textId="77777777" w:rsidR="00CE17CF" w:rsidRDefault="007D3826" w:rsidP="00F62AE3">
            <w:pPr>
              <w:jc w:val="center"/>
            </w:pPr>
            <w:r>
              <w:t>mg/kg</w:t>
            </w:r>
          </w:p>
        </w:tc>
        <w:tc>
          <w:tcPr>
            <w:tcW w:w="1839" w:type="dxa"/>
          </w:tcPr>
          <w:p w14:paraId="0DE12ED3" w14:textId="77777777" w:rsidR="00CE17CF" w:rsidRDefault="007D3826" w:rsidP="00F62AE3">
            <w:pPr>
              <w:jc w:val="center"/>
            </w:pPr>
            <w:r>
              <w:t>&lt;0,005</w:t>
            </w:r>
          </w:p>
        </w:tc>
      </w:tr>
      <w:tr w:rsidR="007D3826" w14:paraId="5475E2E5" w14:textId="77777777" w:rsidTr="00F62AE3">
        <w:tc>
          <w:tcPr>
            <w:tcW w:w="6091" w:type="dxa"/>
          </w:tcPr>
          <w:p w14:paraId="03ECD93E" w14:textId="77777777" w:rsidR="007D3826" w:rsidRDefault="007D3826" w:rsidP="007D3826">
            <w:r>
              <w:t>Fe</w:t>
            </w:r>
          </w:p>
        </w:tc>
        <w:tc>
          <w:tcPr>
            <w:tcW w:w="1275" w:type="dxa"/>
          </w:tcPr>
          <w:p w14:paraId="3056DD44" w14:textId="77777777" w:rsidR="007D3826" w:rsidRDefault="007D3826" w:rsidP="007D3826">
            <w:pPr>
              <w:jc w:val="center"/>
            </w:pPr>
            <w:r w:rsidRPr="003717C1">
              <w:t>mg/kg</w:t>
            </w:r>
          </w:p>
        </w:tc>
        <w:tc>
          <w:tcPr>
            <w:tcW w:w="1839" w:type="dxa"/>
          </w:tcPr>
          <w:p w14:paraId="0F7346F5" w14:textId="77777777" w:rsidR="007D3826" w:rsidRDefault="007D3826" w:rsidP="007D3826">
            <w:pPr>
              <w:jc w:val="center"/>
            </w:pPr>
            <w:r>
              <w:t>&lt;0.005</w:t>
            </w:r>
          </w:p>
        </w:tc>
      </w:tr>
      <w:tr w:rsidR="007D3826" w14:paraId="6CD8787B" w14:textId="77777777" w:rsidTr="00F62AE3">
        <w:tc>
          <w:tcPr>
            <w:tcW w:w="6091" w:type="dxa"/>
          </w:tcPr>
          <w:p w14:paraId="498E4661" w14:textId="77777777" w:rsidR="007D3826" w:rsidRDefault="007D3826" w:rsidP="007D3826">
            <w:r>
              <w:t>Cu</w:t>
            </w:r>
          </w:p>
        </w:tc>
        <w:tc>
          <w:tcPr>
            <w:tcW w:w="1275" w:type="dxa"/>
          </w:tcPr>
          <w:p w14:paraId="722ED33F" w14:textId="77777777" w:rsidR="007D3826" w:rsidRDefault="007D3826" w:rsidP="007D3826">
            <w:pPr>
              <w:jc w:val="center"/>
            </w:pPr>
            <w:r w:rsidRPr="003717C1">
              <w:t>mg/kg</w:t>
            </w:r>
          </w:p>
        </w:tc>
        <w:tc>
          <w:tcPr>
            <w:tcW w:w="1839" w:type="dxa"/>
          </w:tcPr>
          <w:p w14:paraId="096B1A31" w14:textId="77777777" w:rsidR="007D3826" w:rsidRDefault="007D3826" w:rsidP="007D3826">
            <w:pPr>
              <w:jc w:val="center"/>
            </w:pPr>
            <w:r>
              <w:t>&lt;0,001</w:t>
            </w:r>
          </w:p>
        </w:tc>
      </w:tr>
      <w:tr w:rsidR="007D3826" w14:paraId="403122D4" w14:textId="77777777" w:rsidTr="00F62AE3">
        <w:tc>
          <w:tcPr>
            <w:tcW w:w="6091" w:type="dxa"/>
          </w:tcPr>
          <w:p w14:paraId="4792E6BE" w14:textId="77777777" w:rsidR="007D3826" w:rsidRDefault="007D3826" w:rsidP="007D3826">
            <w:r>
              <w:t>Na</w:t>
            </w:r>
          </w:p>
        </w:tc>
        <w:tc>
          <w:tcPr>
            <w:tcW w:w="1275" w:type="dxa"/>
          </w:tcPr>
          <w:p w14:paraId="69AADBC4" w14:textId="77777777" w:rsidR="007D3826" w:rsidRDefault="007D3826" w:rsidP="007D3826">
            <w:pPr>
              <w:jc w:val="center"/>
            </w:pPr>
            <w:r w:rsidRPr="003717C1">
              <w:t>mg/kg</w:t>
            </w:r>
          </w:p>
        </w:tc>
        <w:tc>
          <w:tcPr>
            <w:tcW w:w="1839" w:type="dxa"/>
          </w:tcPr>
          <w:p w14:paraId="5ABDD8C0" w14:textId="77777777" w:rsidR="007D3826" w:rsidRDefault="007D3826" w:rsidP="007D3826">
            <w:pPr>
              <w:jc w:val="center"/>
            </w:pPr>
            <w:r>
              <w:t>0,002</w:t>
            </w:r>
          </w:p>
        </w:tc>
      </w:tr>
    </w:tbl>
    <w:p w14:paraId="3811FA21" w14:textId="77777777" w:rsidR="00CE17CF" w:rsidRDefault="00CE17CF" w:rsidP="00907E5F"/>
    <w:p w14:paraId="24B59909" w14:textId="429039A3" w:rsidR="00CE17CF" w:rsidRDefault="00161C30" w:rsidP="007D3826">
      <w:pPr>
        <w:spacing w:line="276" w:lineRule="auto"/>
        <w:jc w:val="both"/>
      </w:pPr>
      <w:r>
        <w:t xml:space="preserve">WYKONAWCA </w:t>
      </w:r>
      <w:r w:rsidR="007D3826">
        <w:t xml:space="preserve"> dostarczy instalacje przygotowania i poboru próbek pary wodnej (skroplin) pochodzącej z walczaka i wylotu kotła. Instalacja ma być wyposażona w analizatory </w:t>
      </w:r>
      <w:r w:rsidR="007D3826" w:rsidRPr="00174531">
        <w:t xml:space="preserve">automatyczne do </w:t>
      </w:r>
      <w:r w:rsidR="00174531" w:rsidRPr="00174531">
        <w:t>kluczowych pomiarów parametrów ruchowych.</w:t>
      </w:r>
      <w:r w:rsidR="00174531">
        <w:t xml:space="preserve"> </w:t>
      </w:r>
    </w:p>
    <w:p w14:paraId="65BCA7F6" w14:textId="7A955198" w:rsidR="00333AA9" w:rsidRPr="00CF3E54" w:rsidRDefault="00C73221" w:rsidP="00810FE2">
      <w:pPr>
        <w:pStyle w:val="Nagwek2"/>
      </w:pPr>
      <w:bookmarkStart w:id="8" w:name="_Toc29070740"/>
      <w:r w:rsidRPr="00CF3E54">
        <w:t>Układ oczyszczania spalin</w:t>
      </w:r>
      <w:bookmarkEnd w:id="8"/>
      <w:r w:rsidRPr="00CF3E54">
        <w:t xml:space="preserve"> </w:t>
      </w:r>
      <w:r w:rsidR="00333AA9" w:rsidRPr="00CF3E54">
        <w:t xml:space="preserve"> </w:t>
      </w:r>
    </w:p>
    <w:p w14:paraId="11848354" w14:textId="77777777" w:rsidR="00333AA9" w:rsidRPr="00F93BE3" w:rsidRDefault="00333AA9" w:rsidP="00333AA9"/>
    <w:p w14:paraId="23AEE3C4" w14:textId="77777777" w:rsidR="00B2660B" w:rsidRPr="003956A4" w:rsidRDefault="00B2660B" w:rsidP="00B2660B">
      <w:pPr>
        <w:spacing w:line="276" w:lineRule="auto"/>
        <w:jc w:val="both"/>
        <w:rPr>
          <w:b/>
        </w:rPr>
      </w:pPr>
      <w:r w:rsidRPr="003956A4">
        <w:rPr>
          <w:b/>
        </w:rPr>
        <w:t xml:space="preserve">Urządzenie wytwórcze wyposażone zostaną </w:t>
      </w:r>
      <w:r w:rsidR="00435C47">
        <w:rPr>
          <w:b/>
        </w:rPr>
        <w:t xml:space="preserve">w niezbędne </w:t>
      </w:r>
      <w:r w:rsidRPr="003956A4">
        <w:rPr>
          <w:b/>
        </w:rPr>
        <w:t xml:space="preserve"> układ</w:t>
      </w:r>
      <w:r w:rsidR="00435C47">
        <w:rPr>
          <w:b/>
        </w:rPr>
        <w:t>y</w:t>
      </w:r>
      <w:r w:rsidRPr="003956A4">
        <w:rPr>
          <w:b/>
        </w:rPr>
        <w:t xml:space="preserve"> oczyszczania spalin</w:t>
      </w:r>
      <w:r w:rsidR="00435C47">
        <w:rPr>
          <w:b/>
        </w:rPr>
        <w:t xml:space="preserve">, które pozwolą na dotrzymanie standardów emisyjnych wynikających z </w:t>
      </w:r>
      <w:r w:rsidR="00435C47" w:rsidRPr="00435C47">
        <w:rPr>
          <w:b/>
        </w:rPr>
        <w:t>rozporządzenia Ministra Środowiska z dnia 1 marca 2018 r. Poz. 680 r. w sprawie standardów emisyjnych dla niektórych rodzajów instalacji, źródeł spalania paliw oraz urządzeń spalania i współspalania odpadów</w:t>
      </w:r>
      <w:r w:rsidRPr="003956A4">
        <w:rPr>
          <w:b/>
        </w:rPr>
        <w:t xml:space="preserve"> dla źródeł nowych, tj. SO</w:t>
      </w:r>
      <w:r w:rsidRPr="009875E0">
        <w:rPr>
          <w:b/>
          <w:vertAlign w:val="subscript"/>
        </w:rPr>
        <w:t>2</w:t>
      </w:r>
      <w:r w:rsidRPr="003956A4">
        <w:rPr>
          <w:b/>
        </w:rPr>
        <w:t xml:space="preserve"> – poniżej 200 mg/m</w:t>
      </w:r>
      <w:r w:rsidRPr="009875E0">
        <w:rPr>
          <w:b/>
          <w:vertAlign w:val="superscript"/>
        </w:rPr>
        <w:t>3</w:t>
      </w:r>
      <w:r w:rsidRPr="003956A4">
        <w:rPr>
          <w:b/>
        </w:rPr>
        <w:t xml:space="preserve">, </w:t>
      </w:r>
      <w:proofErr w:type="spellStart"/>
      <w:r w:rsidRPr="003956A4">
        <w:rPr>
          <w:b/>
        </w:rPr>
        <w:t>NOx</w:t>
      </w:r>
      <w:proofErr w:type="spellEnd"/>
      <w:r w:rsidRPr="003956A4">
        <w:rPr>
          <w:b/>
        </w:rPr>
        <w:t xml:space="preserve"> – </w:t>
      </w:r>
      <w:r w:rsidR="005B110F">
        <w:rPr>
          <w:b/>
        </w:rPr>
        <w:t xml:space="preserve">poniżej </w:t>
      </w:r>
      <w:r w:rsidRPr="003956A4">
        <w:rPr>
          <w:b/>
        </w:rPr>
        <w:t>300 mg/m</w:t>
      </w:r>
      <w:r w:rsidRPr="009875E0">
        <w:rPr>
          <w:b/>
          <w:vertAlign w:val="superscript"/>
        </w:rPr>
        <w:t>3</w:t>
      </w:r>
      <w:r w:rsidRPr="003956A4">
        <w:rPr>
          <w:b/>
        </w:rPr>
        <w:t xml:space="preserve">, pył </w:t>
      </w:r>
      <w:r w:rsidR="005B110F">
        <w:rPr>
          <w:b/>
        </w:rPr>
        <w:t>poniżej</w:t>
      </w:r>
      <w:r w:rsidRPr="003956A4">
        <w:rPr>
          <w:b/>
        </w:rPr>
        <w:t>–</w:t>
      </w:r>
      <w:r w:rsidR="005B110F">
        <w:rPr>
          <w:b/>
        </w:rPr>
        <w:t>2</w:t>
      </w:r>
      <w:r w:rsidRPr="003956A4">
        <w:rPr>
          <w:b/>
        </w:rPr>
        <w:t>0 mg/m</w:t>
      </w:r>
      <w:r w:rsidRPr="009875E0">
        <w:rPr>
          <w:b/>
          <w:vertAlign w:val="superscript"/>
        </w:rPr>
        <w:t>3</w:t>
      </w:r>
      <w:r w:rsidRPr="003956A4">
        <w:rPr>
          <w:b/>
        </w:rPr>
        <w:t>.</w:t>
      </w:r>
    </w:p>
    <w:p w14:paraId="07649D2A" w14:textId="77777777" w:rsidR="005B54D4" w:rsidRDefault="005B54D4" w:rsidP="00B2660B">
      <w:pPr>
        <w:spacing w:line="276" w:lineRule="auto"/>
      </w:pPr>
    </w:p>
    <w:p w14:paraId="39EE0842" w14:textId="77777777" w:rsidR="00B2660B" w:rsidRDefault="00B2660B" w:rsidP="00B2660B">
      <w:pPr>
        <w:spacing w:line="276" w:lineRule="auto"/>
      </w:pPr>
      <w:r>
        <w:t>W ramach oferty należy podać dane urządzeń oczyszczania spalin:</w:t>
      </w:r>
      <w:r>
        <w:tab/>
      </w:r>
    </w:p>
    <w:p w14:paraId="7BBFA80F" w14:textId="77777777" w:rsidR="00B2660B" w:rsidRDefault="00B2660B" w:rsidP="00AE737F">
      <w:pPr>
        <w:pStyle w:val="Akapitzlist"/>
        <w:numPr>
          <w:ilvl w:val="0"/>
          <w:numId w:val="11"/>
        </w:numPr>
        <w:spacing w:line="276" w:lineRule="auto"/>
      </w:pPr>
      <w:r>
        <w:t>opis urządzenia,</w:t>
      </w:r>
    </w:p>
    <w:p w14:paraId="029F50B9" w14:textId="77777777" w:rsidR="00B2660B" w:rsidRDefault="005B110F" w:rsidP="00AE737F">
      <w:pPr>
        <w:pStyle w:val="Akapitzlist"/>
        <w:numPr>
          <w:ilvl w:val="0"/>
          <w:numId w:val="11"/>
        </w:numPr>
        <w:spacing w:line="276" w:lineRule="auto"/>
      </w:pPr>
      <w:r>
        <w:t>jednostkowe zużycie reagenta w kg/Mg zużytego paliwa.</w:t>
      </w:r>
      <w:r w:rsidR="00B2660B">
        <w:tab/>
      </w:r>
      <w:r w:rsidR="00B2660B">
        <w:tab/>
      </w:r>
    </w:p>
    <w:p w14:paraId="34E873B1" w14:textId="77777777" w:rsidR="00B2660B" w:rsidRDefault="00B2660B" w:rsidP="00AE737F">
      <w:pPr>
        <w:pStyle w:val="Akapitzlist"/>
        <w:numPr>
          <w:ilvl w:val="0"/>
          <w:numId w:val="11"/>
        </w:numPr>
        <w:spacing w:line="276" w:lineRule="auto"/>
      </w:pPr>
      <w:r>
        <w:t>parametry gwarantowane w zakresie oczyszczania spalin.</w:t>
      </w:r>
      <w:r>
        <w:tab/>
      </w:r>
      <w:r>
        <w:tab/>
      </w:r>
    </w:p>
    <w:p w14:paraId="54AB26C4" w14:textId="4E4647D1" w:rsidR="00B2660B" w:rsidRDefault="00756AD4" w:rsidP="00810FE2">
      <w:pPr>
        <w:pStyle w:val="Nagwek2"/>
      </w:pPr>
      <w:bookmarkStart w:id="9" w:name="_Toc29070741"/>
      <w:r w:rsidRPr="00756AD4">
        <w:t>System składowania i zasilania paliwem</w:t>
      </w:r>
      <w:bookmarkEnd w:id="9"/>
    </w:p>
    <w:p w14:paraId="44FB1966" w14:textId="77777777" w:rsidR="00756AD4" w:rsidRDefault="00756AD4" w:rsidP="00756AD4"/>
    <w:p w14:paraId="700A42FB" w14:textId="77777777" w:rsidR="00756AD4" w:rsidRDefault="00756AD4" w:rsidP="00756AD4">
      <w:pPr>
        <w:spacing w:line="276" w:lineRule="auto"/>
        <w:jc w:val="both"/>
      </w:pPr>
      <w:r>
        <w:t>W ramach oferty należy dołączyć opis założonego systemu składowania i zasilania paliwem zawierający m.in.:</w:t>
      </w:r>
    </w:p>
    <w:p w14:paraId="54B88AB9" w14:textId="77777777" w:rsidR="00756AD4" w:rsidRDefault="00756AD4" w:rsidP="00AE737F">
      <w:pPr>
        <w:pStyle w:val="Akapitzlist"/>
        <w:numPr>
          <w:ilvl w:val="0"/>
          <w:numId w:val="12"/>
        </w:numPr>
        <w:spacing w:line="276" w:lineRule="auto"/>
        <w:jc w:val="both"/>
      </w:pPr>
      <w:r>
        <w:t>opis zakładanego sposobu przyjęcia, składowania i transportu paliwa do kotła,</w:t>
      </w:r>
    </w:p>
    <w:p w14:paraId="46AEB8A4" w14:textId="77777777" w:rsidR="00756AD4" w:rsidRDefault="00756AD4" w:rsidP="00AE737F">
      <w:pPr>
        <w:pStyle w:val="Akapitzlist"/>
        <w:numPr>
          <w:ilvl w:val="0"/>
          <w:numId w:val="12"/>
        </w:numPr>
        <w:spacing w:line="276" w:lineRule="auto"/>
        <w:jc w:val="both"/>
      </w:pPr>
      <w:r>
        <w:t>opis technologii ( w tym sposobu zabezpieczenia przed wybuchem i  podawania paliwa na ruszt),</w:t>
      </w:r>
    </w:p>
    <w:p w14:paraId="37EE58D3" w14:textId="77777777" w:rsidR="00756AD4" w:rsidRDefault="00756AD4" w:rsidP="00AE737F">
      <w:pPr>
        <w:pStyle w:val="Akapitzlist"/>
        <w:numPr>
          <w:ilvl w:val="0"/>
          <w:numId w:val="12"/>
        </w:numPr>
        <w:spacing w:line="276" w:lineRule="auto"/>
        <w:jc w:val="both"/>
      </w:pPr>
      <w:r>
        <w:t>opis sposobu regulacji pracy urządzeń,</w:t>
      </w:r>
    </w:p>
    <w:p w14:paraId="4DD26A0C" w14:textId="77777777" w:rsidR="00756AD4" w:rsidRDefault="00756AD4" w:rsidP="00AE737F">
      <w:pPr>
        <w:pStyle w:val="Akapitzlist"/>
        <w:numPr>
          <w:ilvl w:val="0"/>
          <w:numId w:val="12"/>
        </w:numPr>
        <w:spacing w:line="276" w:lineRule="auto"/>
        <w:jc w:val="both"/>
      </w:pPr>
      <w:r>
        <w:t>dane techniczne (wydajność, moc urządzeń napędzających, inne).</w:t>
      </w:r>
    </w:p>
    <w:p w14:paraId="391C7DD5" w14:textId="27D5F6EF" w:rsidR="00BA58D1" w:rsidRDefault="00BA58D1" w:rsidP="00756AD4">
      <w:pPr>
        <w:spacing w:line="276" w:lineRule="auto"/>
        <w:jc w:val="both"/>
      </w:pPr>
    </w:p>
    <w:p w14:paraId="151427B4" w14:textId="2A7E3EEF" w:rsidR="00BA58D1" w:rsidRPr="00810FE2" w:rsidRDefault="00BA58D1" w:rsidP="00756AD4">
      <w:pPr>
        <w:spacing w:line="276" w:lineRule="auto"/>
        <w:jc w:val="both"/>
        <w:rPr>
          <w:bCs/>
        </w:rPr>
      </w:pPr>
      <w:r w:rsidRPr="00810FE2">
        <w:rPr>
          <w:bCs/>
        </w:rPr>
        <w:t xml:space="preserve">W ramach oferty należy uwzględnić wyposażenie układu składowania i zasilania paliwem </w:t>
      </w:r>
      <w:r w:rsidR="00F8350B" w:rsidRPr="00810FE2">
        <w:rPr>
          <w:bCs/>
        </w:rPr>
        <w:t xml:space="preserve">spełniające </w:t>
      </w:r>
      <w:r w:rsidRPr="00810FE2">
        <w:rPr>
          <w:bCs/>
        </w:rPr>
        <w:t>wymagania ATEX.</w:t>
      </w:r>
    </w:p>
    <w:p w14:paraId="3F151F4A" w14:textId="77777777" w:rsidR="00F77F1C" w:rsidRPr="00F77F1C" w:rsidRDefault="00F77F1C" w:rsidP="00810FE2">
      <w:pPr>
        <w:pStyle w:val="Nagwek2"/>
      </w:pPr>
      <w:bookmarkStart w:id="10" w:name="_Toc29070742"/>
      <w:r w:rsidRPr="00F77F1C">
        <w:t>Komin</w:t>
      </w:r>
      <w:bookmarkEnd w:id="10"/>
    </w:p>
    <w:p w14:paraId="285E31ED" w14:textId="77777777" w:rsidR="00F77F1C" w:rsidRDefault="00F77F1C" w:rsidP="00F77F1C"/>
    <w:p w14:paraId="40AE14FC" w14:textId="77777777" w:rsidR="00F77F1C" w:rsidRDefault="00F77F1C" w:rsidP="00F77F1C">
      <w:pPr>
        <w:spacing w:line="276" w:lineRule="auto"/>
        <w:jc w:val="both"/>
      </w:pPr>
      <w:r w:rsidRPr="00E14BD2">
        <w:t xml:space="preserve">W ramach oferty należy założyć zabudowę </w:t>
      </w:r>
      <w:r>
        <w:t xml:space="preserve">komina o średnicy wewnętrznej 1,8 </w:t>
      </w:r>
      <w:r w:rsidRPr="00525B1B">
        <w:t>m</w:t>
      </w:r>
      <w:r>
        <w:t>, komin mokry</w:t>
      </w:r>
      <w:r w:rsidRPr="00525B1B">
        <w:t>.</w:t>
      </w:r>
      <w:r>
        <w:t xml:space="preserve"> </w:t>
      </w:r>
    </w:p>
    <w:p w14:paraId="7167D0C0" w14:textId="77777777" w:rsidR="00F77F1C" w:rsidRDefault="00F77F1C" w:rsidP="00F77F1C">
      <w:pPr>
        <w:spacing w:line="276" w:lineRule="auto"/>
        <w:jc w:val="both"/>
      </w:pPr>
      <w:r>
        <w:t>Opis komina powinien zawierać m.in.:</w:t>
      </w:r>
    </w:p>
    <w:p w14:paraId="36C04159" w14:textId="77777777" w:rsidR="00F77F1C" w:rsidRDefault="00F77F1C" w:rsidP="00AE737F">
      <w:pPr>
        <w:pStyle w:val="Akapitzlist"/>
        <w:numPr>
          <w:ilvl w:val="0"/>
          <w:numId w:val="15"/>
        </w:numPr>
        <w:spacing w:line="276" w:lineRule="auto"/>
        <w:jc w:val="both"/>
      </w:pPr>
      <w:r>
        <w:t>opis konstrukcji wraz ze wskazaniem rodzaju zastosowanych materiałów,</w:t>
      </w:r>
    </w:p>
    <w:p w14:paraId="0897C6E1" w14:textId="77777777" w:rsidR="00F77F1C" w:rsidRPr="00FD68D5" w:rsidRDefault="00F77F1C" w:rsidP="00AE737F">
      <w:pPr>
        <w:pStyle w:val="Akapitzlist"/>
        <w:numPr>
          <w:ilvl w:val="0"/>
          <w:numId w:val="15"/>
        </w:numPr>
        <w:spacing w:line="276" w:lineRule="auto"/>
        <w:jc w:val="both"/>
      </w:pPr>
      <w:r w:rsidRPr="00FD68D5">
        <w:t>parametry techniczne,  w tym wysokość, średnicę.</w:t>
      </w:r>
    </w:p>
    <w:p w14:paraId="6837619A" w14:textId="22806E66" w:rsidR="00F77F1C" w:rsidRPr="00FD68D5" w:rsidRDefault="00F77F1C" w:rsidP="00AE737F">
      <w:pPr>
        <w:pStyle w:val="Akapitzlist"/>
        <w:numPr>
          <w:ilvl w:val="0"/>
          <w:numId w:val="15"/>
        </w:numPr>
        <w:spacing w:line="276" w:lineRule="auto"/>
        <w:jc w:val="both"/>
      </w:pPr>
      <w:r w:rsidRPr="00FD68D5">
        <w:t>rodzaj izolacji.</w:t>
      </w:r>
    </w:p>
    <w:p w14:paraId="76ABCC51" w14:textId="44CA153E" w:rsidR="002E2866" w:rsidRPr="00EB73EE" w:rsidRDefault="00F77F1C" w:rsidP="002E2866">
      <w:pPr>
        <w:spacing w:line="276" w:lineRule="auto"/>
        <w:jc w:val="both"/>
        <w:rPr>
          <w:bCs/>
        </w:rPr>
      </w:pPr>
      <w:r w:rsidRPr="00810FE2">
        <w:rPr>
          <w:bCs/>
        </w:rPr>
        <w:t xml:space="preserve">Instalacja kominowa dostosowana do wydajności jednostki wytwórczej. </w:t>
      </w:r>
      <w:bookmarkEnd w:id="4"/>
      <w:bookmarkEnd w:id="5"/>
      <w:bookmarkEnd w:id="6"/>
      <w:bookmarkEnd w:id="7"/>
    </w:p>
    <w:p w14:paraId="37CA367D" w14:textId="77777777" w:rsidR="002E2866" w:rsidRPr="00C16CB5" w:rsidRDefault="002E2866" w:rsidP="00C16CB5">
      <w:pPr>
        <w:pStyle w:val="Nagwek2"/>
      </w:pPr>
      <w:bookmarkStart w:id="11" w:name="_Toc29070743"/>
      <w:r w:rsidRPr="00C16CB5">
        <w:t>Aparatura pomiarowa kotła</w:t>
      </w:r>
      <w:bookmarkEnd w:id="11"/>
    </w:p>
    <w:p w14:paraId="63992503" w14:textId="77777777" w:rsidR="00CD2D41" w:rsidRDefault="00CD2D41" w:rsidP="002E2866">
      <w:pPr>
        <w:spacing w:line="276" w:lineRule="auto"/>
        <w:jc w:val="both"/>
      </w:pPr>
    </w:p>
    <w:p w14:paraId="487172E6" w14:textId="1D84ADD9" w:rsidR="002E2866" w:rsidRDefault="002E2866" w:rsidP="002E2866">
      <w:pPr>
        <w:spacing w:line="276" w:lineRule="auto"/>
        <w:jc w:val="both"/>
      </w:pPr>
      <w:r>
        <w:t xml:space="preserve">Funkcje pomiarowe realizowane będą przez zestaw czujników i przetworników. Sygnały wyjściowe z przetworników doprowadzone będą do: szafy sterowniczej kotła, sterownika procesowego. </w:t>
      </w:r>
    </w:p>
    <w:p w14:paraId="26466C27" w14:textId="77777777" w:rsidR="009875E0" w:rsidRPr="00F93BE3" w:rsidRDefault="009875E0" w:rsidP="009875E0"/>
    <w:p w14:paraId="50F251F5" w14:textId="77777777" w:rsidR="009875E0" w:rsidRPr="00F93BE3" w:rsidRDefault="009875E0" w:rsidP="009875E0">
      <w:pPr>
        <w:spacing w:line="276" w:lineRule="auto"/>
        <w:jc w:val="both"/>
      </w:pPr>
      <w:r w:rsidRPr="00F93BE3">
        <w:t xml:space="preserve">Realizowane będą pomiary miejscowe punktowe </w:t>
      </w:r>
      <w:r w:rsidRPr="00D96708">
        <w:rPr>
          <w:b/>
        </w:rPr>
        <w:t>(ilość i miejsce montażu do ustalenia na etapie projektu</w:t>
      </w:r>
      <w:r>
        <w:t xml:space="preserve"> </w:t>
      </w:r>
      <w:r w:rsidRPr="00D96708">
        <w:rPr>
          <w:b/>
        </w:rPr>
        <w:t>i zaproponowanego rozwiązania technicznego)</w:t>
      </w:r>
      <w:r w:rsidRPr="00F93BE3">
        <w:t xml:space="preserve"> oraz przede wszystkim pomiary zdalne zgodnie z listą poniżej:</w:t>
      </w:r>
    </w:p>
    <w:p w14:paraId="7B3F02A3" w14:textId="77777777" w:rsidR="009875E0" w:rsidRPr="00F93BE3" w:rsidRDefault="009875E0" w:rsidP="009875E0">
      <w:pPr>
        <w:pStyle w:val="Akapitzlist"/>
        <w:ind w:left="0" w:right="1"/>
        <w:jc w:val="both"/>
      </w:pPr>
    </w:p>
    <w:p w14:paraId="3B5510DD" w14:textId="77777777" w:rsidR="009875E0" w:rsidRPr="00F93BE3" w:rsidRDefault="00BB3F20" w:rsidP="009875E0">
      <w:pPr>
        <w:pStyle w:val="Akapitzlist"/>
        <w:ind w:left="0" w:right="1"/>
        <w:jc w:val="both"/>
      </w:pPr>
      <w:r>
        <w:t xml:space="preserve">Tabela 2. </w:t>
      </w:r>
      <w:r w:rsidR="00E768DA">
        <w:t>Podstawowe</w:t>
      </w:r>
      <w:r>
        <w:t xml:space="preserve"> układ</w:t>
      </w:r>
      <w:r w:rsidR="00E768DA">
        <w:t>y</w:t>
      </w:r>
      <w:r>
        <w:t xml:space="preserve"> pomiarow</w:t>
      </w:r>
      <w:r w:rsidR="00E768DA">
        <w:t>e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22"/>
        <w:gridCol w:w="2126"/>
        <w:gridCol w:w="992"/>
      </w:tblGrid>
      <w:tr w:rsidR="009875E0" w:rsidRPr="00F93BE3" w14:paraId="36E30AF7" w14:textId="77777777" w:rsidTr="00C16CB5">
        <w:trPr>
          <w:trHeight w:hRule="exact" w:val="8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4CC9F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de-DE" w:eastAsia="de-DE"/>
              </w:rPr>
            </w:pPr>
            <w:r w:rsidRPr="00F93BE3">
              <w:rPr>
                <w:b/>
                <w:bCs/>
                <w:sz w:val="22"/>
                <w:szCs w:val="22"/>
                <w:lang w:eastAsia="de-DE"/>
              </w:rPr>
              <w:t>Lp.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ABD8A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lang w:val="de-DE" w:eastAsia="de-DE"/>
              </w:rPr>
            </w:pPr>
            <w:r w:rsidRPr="00F93BE3">
              <w:rPr>
                <w:b/>
                <w:bCs/>
                <w:lang w:eastAsia="de-DE"/>
              </w:rPr>
              <w:t>Wyszczególnienie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61F71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lang w:val="de-DE" w:eastAsia="de-DE"/>
              </w:rPr>
            </w:pPr>
            <w:r w:rsidRPr="00F93BE3">
              <w:rPr>
                <w:b/>
                <w:bCs/>
                <w:lang w:eastAsia="de-DE"/>
              </w:rPr>
              <w:t xml:space="preserve">Typ </w:t>
            </w:r>
            <w:r>
              <w:rPr>
                <w:b/>
                <w:bCs/>
                <w:lang w:eastAsia="de-DE"/>
              </w:rPr>
              <w:t xml:space="preserve">proponowanego </w:t>
            </w:r>
            <w:r w:rsidRPr="00F93BE3">
              <w:rPr>
                <w:b/>
                <w:bCs/>
                <w:lang w:eastAsia="de-DE"/>
              </w:rPr>
              <w:t>urządzenia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0F064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val="de-DE" w:eastAsia="de-DE"/>
              </w:rPr>
            </w:pPr>
            <w:r>
              <w:rPr>
                <w:b/>
                <w:bCs/>
                <w:spacing w:val="-6"/>
                <w:lang w:eastAsia="de-DE"/>
              </w:rPr>
              <w:t>Proponowany p</w:t>
            </w:r>
            <w:r w:rsidRPr="00F93BE3">
              <w:rPr>
                <w:b/>
                <w:bCs/>
                <w:spacing w:val="-6"/>
                <w:lang w:eastAsia="de-DE"/>
              </w:rPr>
              <w:t>roducent</w:t>
            </w:r>
          </w:p>
        </w:tc>
      </w:tr>
      <w:tr w:rsidR="009875E0" w:rsidRPr="00F93BE3" w14:paraId="0EBD3F43" w14:textId="77777777" w:rsidTr="00C16CB5">
        <w:trPr>
          <w:trHeight w:hRule="exact" w:val="5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88005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  <w:r w:rsidRPr="00F93BE3">
              <w:rPr>
                <w:lang w:eastAsia="de-DE"/>
              </w:rPr>
              <w:t>1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414F0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5" w:lineRule="exact"/>
              <w:ind w:right="238" w:firstLine="7"/>
              <w:rPr>
                <w:lang w:eastAsia="de-DE"/>
              </w:rPr>
            </w:pPr>
            <w:r w:rsidRPr="00F93BE3">
              <w:rPr>
                <w:spacing w:val="-1"/>
                <w:lang w:eastAsia="de-DE"/>
              </w:rPr>
              <w:t xml:space="preserve">Przepływ pary na wylocie z </w:t>
            </w:r>
            <w:r w:rsidRPr="00F93BE3">
              <w:rPr>
                <w:lang w:eastAsia="de-DE"/>
              </w:rPr>
              <w:t>kotła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3FBD9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5" w:lineRule="exact"/>
              <w:ind w:firstLine="22"/>
              <w:jc w:val="center"/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Dysza ISA + Przetwornik różnicy ciśnień</w:t>
            </w:r>
            <w:r w:rsidRPr="00F93BE3">
              <w:rPr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1AAAB" w14:textId="77777777" w:rsidR="009875E0" w:rsidRPr="008E39CC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de-DE"/>
              </w:rPr>
            </w:pPr>
          </w:p>
        </w:tc>
      </w:tr>
      <w:tr w:rsidR="009875E0" w:rsidRPr="00F93BE3" w14:paraId="235C9FB5" w14:textId="77777777" w:rsidTr="00C16CB5">
        <w:trPr>
          <w:trHeight w:hRule="exact"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0985A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  <w:r w:rsidRPr="00F93BE3">
              <w:rPr>
                <w:lang w:eastAsia="de-DE"/>
              </w:rPr>
              <w:t>2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17237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de-DE"/>
              </w:rPr>
            </w:pPr>
            <w:r w:rsidRPr="00F93BE3">
              <w:rPr>
                <w:spacing w:val="-2"/>
                <w:lang w:eastAsia="de-DE"/>
              </w:rPr>
              <w:t>Przepływ wody zasilającej do kotła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76053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5" w:lineRule="exact"/>
              <w:ind w:right="108" w:firstLine="14"/>
              <w:jc w:val="center"/>
              <w:rPr>
                <w:sz w:val="22"/>
                <w:szCs w:val="22"/>
                <w:lang w:eastAsia="de-DE"/>
              </w:rPr>
            </w:pPr>
            <w:r w:rsidRPr="00F93BE3">
              <w:rPr>
                <w:sz w:val="22"/>
                <w:szCs w:val="22"/>
                <w:lang w:eastAsia="de-DE"/>
              </w:rPr>
              <w:t xml:space="preserve">Przepływomierz wirowy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740C4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</w:p>
        </w:tc>
      </w:tr>
      <w:tr w:rsidR="009875E0" w:rsidRPr="00F93BE3" w14:paraId="47245CED" w14:textId="77777777" w:rsidTr="00C16CB5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7AA03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  <w:r w:rsidRPr="00F93BE3">
              <w:rPr>
                <w:lang w:eastAsia="de-DE"/>
              </w:rPr>
              <w:t>3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204F7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de-DE"/>
              </w:rPr>
            </w:pPr>
            <w:r w:rsidRPr="00F93BE3">
              <w:rPr>
                <w:lang w:eastAsia="de-DE"/>
              </w:rPr>
              <w:t>Przepływ wody wtryskowej do pary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54356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de-DE"/>
              </w:rPr>
            </w:pPr>
            <w:r w:rsidRPr="00F93BE3">
              <w:rPr>
                <w:sz w:val="22"/>
                <w:szCs w:val="22"/>
                <w:lang w:eastAsia="de-DE"/>
              </w:rPr>
              <w:t xml:space="preserve">Przepływomierz wirowy </w:t>
            </w:r>
          </w:p>
          <w:p w14:paraId="41E4F848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de-DE" w:eastAsia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5CB49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</w:p>
        </w:tc>
      </w:tr>
      <w:tr w:rsidR="009875E0" w:rsidRPr="00F93BE3" w14:paraId="12B5BF29" w14:textId="77777777" w:rsidTr="00C16CB5">
        <w:trPr>
          <w:trHeight w:hRule="exact" w:val="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DCCC8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  <w:r w:rsidRPr="00F93BE3">
              <w:rPr>
                <w:lang w:eastAsia="de-DE"/>
              </w:rPr>
              <w:t>4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608F3" w14:textId="77777777" w:rsidR="009875E0" w:rsidRPr="00FD68D5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de-DE"/>
              </w:rPr>
            </w:pPr>
            <w:r w:rsidRPr="00F93BE3">
              <w:rPr>
                <w:spacing w:val="-2"/>
                <w:lang w:eastAsia="de-DE"/>
              </w:rPr>
              <w:t>Poziom wody w walczaku</w:t>
            </w:r>
            <w:r w:rsidR="007A17F2">
              <w:rPr>
                <w:spacing w:val="-2"/>
                <w:lang w:eastAsia="de-DE"/>
              </w:rPr>
              <w:t xml:space="preserve"> – 2 szt.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20229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8" w:lineRule="exact"/>
              <w:jc w:val="center"/>
              <w:rPr>
                <w:sz w:val="22"/>
                <w:szCs w:val="22"/>
                <w:lang w:eastAsia="de-DE"/>
              </w:rPr>
            </w:pPr>
            <w:r w:rsidRPr="00F93BE3">
              <w:rPr>
                <w:sz w:val="22"/>
                <w:szCs w:val="22"/>
                <w:lang w:eastAsia="de-DE"/>
              </w:rPr>
              <w:t xml:space="preserve">Przetwornik różnicy ciśnień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994FF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de-DE"/>
              </w:rPr>
            </w:pPr>
          </w:p>
        </w:tc>
      </w:tr>
      <w:tr w:rsidR="009875E0" w:rsidRPr="00F93BE3" w14:paraId="50B08451" w14:textId="77777777" w:rsidTr="00C16CB5">
        <w:trPr>
          <w:trHeight w:hRule="exact"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352C9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de-DE"/>
              </w:rPr>
            </w:pPr>
            <w:r w:rsidRPr="00F93BE3">
              <w:rPr>
                <w:lang w:eastAsia="de-DE"/>
              </w:rPr>
              <w:t>5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BC4C6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de-DE"/>
              </w:rPr>
            </w:pPr>
            <w:r w:rsidRPr="00F93BE3">
              <w:rPr>
                <w:spacing w:val="-2"/>
                <w:lang w:eastAsia="de-DE"/>
              </w:rPr>
              <w:t>Ciśnienie pary w walczaku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89056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8" w:lineRule="exact"/>
              <w:ind w:right="72" w:firstLine="7"/>
              <w:jc w:val="center"/>
              <w:rPr>
                <w:sz w:val="22"/>
                <w:szCs w:val="22"/>
                <w:lang w:eastAsia="de-DE"/>
              </w:rPr>
            </w:pPr>
            <w:r w:rsidRPr="00F93BE3">
              <w:rPr>
                <w:sz w:val="22"/>
                <w:szCs w:val="22"/>
                <w:lang w:eastAsia="de-DE"/>
              </w:rPr>
              <w:t xml:space="preserve">Przetwornik ciśnienia </w:t>
            </w:r>
          </w:p>
          <w:p w14:paraId="6DC5F3C1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8" w:lineRule="exact"/>
              <w:ind w:right="72" w:firstLine="7"/>
              <w:jc w:val="center"/>
              <w:rPr>
                <w:sz w:val="22"/>
                <w:szCs w:val="22"/>
                <w:lang w:eastAsia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51C03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</w:p>
        </w:tc>
      </w:tr>
      <w:tr w:rsidR="009875E0" w:rsidRPr="00F93BE3" w14:paraId="46066B1F" w14:textId="77777777" w:rsidTr="00C16CB5">
        <w:trPr>
          <w:trHeight w:hRule="exact" w:val="5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1007A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  <w:r w:rsidRPr="00F93BE3">
              <w:rPr>
                <w:lang w:eastAsia="de-DE"/>
              </w:rPr>
              <w:t>6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C151F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de-DE"/>
              </w:rPr>
            </w:pPr>
            <w:r w:rsidRPr="00F93BE3">
              <w:rPr>
                <w:lang w:eastAsia="de-DE"/>
              </w:rPr>
              <w:t>Ciśnienie pary wylotowej z kotła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32712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8" w:lineRule="exact"/>
              <w:ind w:right="65" w:firstLine="7"/>
              <w:jc w:val="center"/>
              <w:rPr>
                <w:sz w:val="22"/>
                <w:szCs w:val="22"/>
                <w:lang w:eastAsia="de-DE"/>
              </w:rPr>
            </w:pPr>
            <w:r w:rsidRPr="00F93BE3">
              <w:rPr>
                <w:sz w:val="22"/>
                <w:szCs w:val="22"/>
                <w:lang w:eastAsia="de-DE"/>
              </w:rPr>
              <w:t xml:space="preserve">Przetwornik ciśnienia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EAB17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</w:p>
        </w:tc>
      </w:tr>
      <w:tr w:rsidR="009875E0" w:rsidRPr="00F93BE3" w14:paraId="2D9BA764" w14:textId="77777777" w:rsidTr="00C16CB5">
        <w:trPr>
          <w:trHeight w:hRule="exact" w:val="7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84EF6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  <w:r w:rsidRPr="00F93BE3">
              <w:rPr>
                <w:lang w:eastAsia="de-DE"/>
              </w:rPr>
              <w:t>7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A373E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554" w:firstLine="7"/>
              <w:rPr>
                <w:lang w:eastAsia="de-DE"/>
              </w:rPr>
            </w:pPr>
            <w:r w:rsidRPr="00F93BE3">
              <w:rPr>
                <w:lang w:eastAsia="de-DE"/>
              </w:rPr>
              <w:t>Ciśnienie wody przed zaworem regulacyjnym wody do kotła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6135F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8" w:lineRule="exact"/>
              <w:ind w:right="65"/>
              <w:jc w:val="center"/>
              <w:rPr>
                <w:sz w:val="22"/>
                <w:szCs w:val="22"/>
                <w:lang w:eastAsia="de-DE"/>
              </w:rPr>
            </w:pPr>
            <w:r w:rsidRPr="00F93BE3">
              <w:rPr>
                <w:sz w:val="22"/>
                <w:szCs w:val="22"/>
                <w:lang w:eastAsia="de-DE"/>
              </w:rPr>
              <w:t xml:space="preserve">Przetwornik ciśnienia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21927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</w:p>
        </w:tc>
      </w:tr>
      <w:tr w:rsidR="009875E0" w:rsidRPr="00F93BE3" w14:paraId="69825F56" w14:textId="77777777" w:rsidTr="00C16CB5">
        <w:trPr>
          <w:trHeight w:hRule="exact" w:val="6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15FF9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  <w:r w:rsidRPr="00F93BE3">
              <w:rPr>
                <w:bCs/>
                <w:lang w:eastAsia="de-DE"/>
              </w:rPr>
              <w:t>8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BB995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655"/>
              <w:rPr>
                <w:lang w:eastAsia="de-DE"/>
              </w:rPr>
            </w:pPr>
            <w:r w:rsidRPr="00F93BE3">
              <w:rPr>
                <w:lang w:eastAsia="de-DE"/>
              </w:rPr>
              <w:t>Ciśnienie powietrza w strefach rusztu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B7913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8" w:lineRule="exact"/>
              <w:ind w:right="72" w:firstLine="7"/>
              <w:jc w:val="center"/>
              <w:rPr>
                <w:sz w:val="22"/>
                <w:szCs w:val="22"/>
                <w:lang w:eastAsia="de-DE"/>
              </w:rPr>
            </w:pPr>
            <w:r w:rsidRPr="00F93BE3">
              <w:rPr>
                <w:sz w:val="22"/>
                <w:szCs w:val="22"/>
                <w:lang w:eastAsia="de-DE"/>
              </w:rPr>
              <w:t xml:space="preserve">Przetwornik różnicy ciśnień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08F9E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de-DE"/>
              </w:rPr>
            </w:pPr>
          </w:p>
        </w:tc>
      </w:tr>
      <w:tr w:rsidR="009875E0" w:rsidRPr="00F93BE3" w14:paraId="67FA1810" w14:textId="77777777" w:rsidTr="00C16CB5">
        <w:trPr>
          <w:trHeight w:hRule="exact" w:val="5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05642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de-DE"/>
              </w:rPr>
            </w:pPr>
            <w:r w:rsidRPr="00F93BE3">
              <w:rPr>
                <w:bCs/>
                <w:lang w:eastAsia="de-DE"/>
              </w:rPr>
              <w:lastRenderedPageBreak/>
              <w:t>9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A1105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de-DE"/>
              </w:rPr>
            </w:pPr>
            <w:r w:rsidRPr="00F93BE3">
              <w:rPr>
                <w:lang w:eastAsia="de-DE"/>
              </w:rPr>
              <w:t>Przepływ powietrza pierwotnego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BCDFF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5" w:lineRule="exact"/>
              <w:ind w:right="43"/>
              <w:jc w:val="center"/>
              <w:rPr>
                <w:sz w:val="22"/>
                <w:szCs w:val="22"/>
                <w:lang w:eastAsia="de-DE"/>
              </w:rPr>
            </w:pPr>
            <w:r w:rsidRPr="00F93BE3">
              <w:rPr>
                <w:sz w:val="22"/>
                <w:szCs w:val="22"/>
                <w:lang w:eastAsia="de-DE"/>
              </w:rPr>
              <w:t xml:space="preserve">Termiczny przepływomierz masowy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AA008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de-DE"/>
              </w:rPr>
            </w:pPr>
          </w:p>
        </w:tc>
      </w:tr>
      <w:tr w:rsidR="009875E0" w:rsidRPr="00F93BE3" w14:paraId="351D4FDE" w14:textId="77777777" w:rsidTr="00C16CB5">
        <w:trPr>
          <w:trHeight w:hRule="exact" w:val="7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A10C2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  <w:r w:rsidRPr="00F93BE3">
              <w:rPr>
                <w:lang w:eastAsia="de-DE"/>
              </w:rPr>
              <w:t>10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18803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857"/>
              <w:rPr>
                <w:lang w:eastAsia="de-DE"/>
              </w:rPr>
            </w:pPr>
            <w:r w:rsidRPr="00F93BE3">
              <w:rPr>
                <w:lang w:eastAsia="de-DE"/>
              </w:rPr>
              <w:t>Ciśnienie powietrza pierwotnego za went. powietrza pierwotnego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BDB5F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5" w:lineRule="exact"/>
              <w:ind w:right="72" w:firstLine="7"/>
              <w:jc w:val="center"/>
              <w:rPr>
                <w:sz w:val="22"/>
                <w:szCs w:val="22"/>
                <w:lang w:eastAsia="de-DE"/>
              </w:rPr>
            </w:pPr>
            <w:r w:rsidRPr="00F93BE3">
              <w:rPr>
                <w:sz w:val="22"/>
                <w:szCs w:val="22"/>
                <w:lang w:eastAsia="de-DE"/>
              </w:rPr>
              <w:t xml:space="preserve">Przetwornik ciśnienia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B8940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de-DE"/>
              </w:rPr>
            </w:pPr>
          </w:p>
        </w:tc>
      </w:tr>
      <w:tr w:rsidR="009875E0" w:rsidRPr="00F93BE3" w14:paraId="612BD41D" w14:textId="77777777" w:rsidTr="00C16CB5">
        <w:trPr>
          <w:trHeight w:hRule="exact" w:val="9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DB58A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de-DE"/>
              </w:rPr>
            </w:pPr>
            <w:r w:rsidRPr="00F93BE3">
              <w:rPr>
                <w:lang w:eastAsia="de-DE"/>
              </w:rPr>
              <w:t>11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A4A53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857"/>
              <w:rPr>
                <w:lang w:eastAsia="de-DE"/>
              </w:rPr>
            </w:pPr>
            <w:r w:rsidRPr="00F93BE3">
              <w:rPr>
                <w:lang w:eastAsia="de-DE"/>
              </w:rPr>
              <w:t>Ciśnienie powietrza wtórnego za went. powietrza wtórnego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207CD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5" w:lineRule="exact"/>
              <w:ind w:right="72" w:firstLine="7"/>
              <w:jc w:val="center"/>
              <w:rPr>
                <w:sz w:val="22"/>
                <w:szCs w:val="22"/>
                <w:lang w:eastAsia="de-DE"/>
              </w:rPr>
            </w:pPr>
            <w:r w:rsidRPr="00F93BE3">
              <w:rPr>
                <w:sz w:val="22"/>
                <w:szCs w:val="22"/>
                <w:lang w:eastAsia="de-DE"/>
              </w:rPr>
              <w:t xml:space="preserve">Przetwornik ciśnienia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21F6A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de-DE"/>
              </w:rPr>
            </w:pPr>
          </w:p>
        </w:tc>
      </w:tr>
      <w:tr w:rsidR="009875E0" w:rsidRPr="00F93BE3" w14:paraId="1B9DE963" w14:textId="77777777" w:rsidTr="00C16CB5">
        <w:trPr>
          <w:trHeight w:hRule="exact" w:val="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5359F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de-DE"/>
              </w:rPr>
            </w:pPr>
            <w:r w:rsidRPr="00F93BE3">
              <w:rPr>
                <w:lang w:eastAsia="de-DE"/>
              </w:rPr>
              <w:t>12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713D7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706"/>
              <w:rPr>
                <w:lang w:eastAsia="de-DE"/>
              </w:rPr>
            </w:pPr>
            <w:r w:rsidRPr="00F93BE3">
              <w:rPr>
                <w:lang w:eastAsia="de-DE"/>
              </w:rPr>
              <w:t>Podciśnienie spalin w komorze spalania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0FB57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5" w:lineRule="exact"/>
              <w:jc w:val="center"/>
              <w:rPr>
                <w:sz w:val="22"/>
                <w:szCs w:val="22"/>
                <w:lang w:eastAsia="de-DE"/>
              </w:rPr>
            </w:pPr>
            <w:r w:rsidRPr="00F93BE3">
              <w:rPr>
                <w:sz w:val="22"/>
                <w:szCs w:val="22"/>
                <w:lang w:eastAsia="de-DE"/>
              </w:rPr>
              <w:t xml:space="preserve">Przetwornik różnicy ciśnień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72973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de-DE"/>
              </w:rPr>
            </w:pPr>
          </w:p>
        </w:tc>
      </w:tr>
      <w:tr w:rsidR="009875E0" w:rsidRPr="00F93BE3" w14:paraId="5C2CE4CC" w14:textId="77777777" w:rsidTr="00C16CB5">
        <w:trPr>
          <w:trHeight w:hRule="exact" w:val="7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F2ED1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de-DE"/>
              </w:rPr>
            </w:pPr>
            <w:r w:rsidRPr="00F93BE3">
              <w:rPr>
                <w:lang w:eastAsia="de-DE"/>
              </w:rPr>
              <w:t>13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3D614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115" w:firstLine="7"/>
              <w:rPr>
                <w:lang w:eastAsia="de-DE"/>
              </w:rPr>
            </w:pPr>
            <w:r w:rsidRPr="00F93BE3">
              <w:rPr>
                <w:spacing w:val="-4"/>
                <w:lang w:eastAsia="de-DE"/>
              </w:rPr>
              <w:t xml:space="preserve">Podciśnienia spalin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8820D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5" w:lineRule="exact"/>
              <w:ind w:right="72" w:firstLine="7"/>
              <w:jc w:val="center"/>
              <w:rPr>
                <w:sz w:val="22"/>
                <w:szCs w:val="22"/>
                <w:lang w:eastAsia="de-DE"/>
              </w:rPr>
            </w:pPr>
            <w:r w:rsidRPr="00F93BE3">
              <w:rPr>
                <w:sz w:val="22"/>
                <w:szCs w:val="22"/>
                <w:lang w:eastAsia="de-DE"/>
              </w:rPr>
              <w:t xml:space="preserve">Przetwornik różnicy ciśnień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1FCD2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</w:p>
        </w:tc>
      </w:tr>
      <w:tr w:rsidR="009875E0" w:rsidRPr="00F93BE3" w14:paraId="2D01183B" w14:textId="77777777" w:rsidTr="00C16CB5">
        <w:trPr>
          <w:trHeight w:hRule="exact" w:val="70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23E26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  <w:r w:rsidRPr="00F93BE3">
              <w:rPr>
                <w:lang w:eastAsia="de-DE"/>
              </w:rPr>
              <w:t>14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7220E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firstLine="14"/>
              <w:rPr>
                <w:lang w:eastAsia="de-DE"/>
              </w:rPr>
            </w:pPr>
            <w:r w:rsidRPr="00F93BE3">
              <w:rPr>
                <w:spacing w:val="-1"/>
                <w:lang w:eastAsia="de-DE"/>
              </w:rPr>
              <w:t xml:space="preserve">Podciśnienia spalin na wylocie </w:t>
            </w:r>
            <w:r w:rsidRPr="00F93BE3">
              <w:rPr>
                <w:lang w:eastAsia="de-DE"/>
              </w:rPr>
              <w:t>z kotła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23C4A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8" w:lineRule="exact"/>
              <w:ind w:right="79"/>
              <w:jc w:val="center"/>
              <w:rPr>
                <w:sz w:val="22"/>
                <w:szCs w:val="22"/>
                <w:lang w:eastAsia="de-DE"/>
              </w:rPr>
            </w:pPr>
            <w:r w:rsidRPr="00F93BE3">
              <w:rPr>
                <w:sz w:val="22"/>
                <w:szCs w:val="22"/>
                <w:lang w:eastAsia="de-DE"/>
              </w:rPr>
              <w:t xml:space="preserve">Przetwornik różnicy ciśnień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FCE7B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de-DE"/>
              </w:rPr>
            </w:pPr>
          </w:p>
        </w:tc>
      </w:tr>
      <w:tr w:rsidR="009875E0" w:rsidRPr="00F93BE3" w14:paraId="5D55AAFE" w14:textId="77777777" w:rsidTr="00C16CB5">
        <w:trPr>
          <w:trHeight w:hRule="exact" w:val="5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B5738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de-DE"/>
              </w:rPr>
            </w:pPr>
            <w:r w:rsidRPr="00F93BE3">
              <w:rPr>
                <w:lang w:eastAsia="de-DE"/>
              </w:rPr>
              <w:t>15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DB345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firstLine="14"/>
              <w:rPr>
                <w:spacing w:val="-1"/>
                <w:lang w:eastAsia="de-DE"/>
              </w:rPr>
            </w:pPr>
            <w:r w:rsidRPr="00F93BE3">
              <w:rPr>
                <w:spacing w:val="-1"/>
                <w:lang w:eastAsia="de-DE"/>
              </w:rPr>
              <w:t>Temperatura wody w walczaku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3332F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8" w:lineRule="exact"/>
              <w:ind w:right="79"/>
              <w:jc w:val="center"/>
              <w:rPr>
                <w:sz w:val="22"/>
                <w:szCs w:val="22"/>
                <w:lang w:eastAsia="de-DE"/>
              </w:rPr>
            </w:pPr>
            <w:r w:rsidRPr="00F93BE3">
              <w:rPr>
                <w:sz w:val="22"/>
                <w:szCs w:val="22"/>
                <w:lang w:eastAsia="de-DE"/>
              </w:rPr>
              <w:t xml:space="preserve">Czujnik temperatury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F791A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de-DE"/>
              </w:rPr>
            </w:pPr>
          </w:p>
        </w:tc>
      </w:tr>
      <w:tr w:rsidR="009875E0" w:rsidRPr="00F93BE3" w14:paraId="372F1030" w14:textId="77777777" w:rsidTr="00C16CB5">
        <w:trPr>
          <w:trHeight w:hRule="exact" w:val="7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DB63A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de-DE"/>
              </w:rPr>
            </w:pPr>
            <w:r w:rsidRPr="00F93BE3">
              <w:rPr>
                <w:lang w:eastAsia="de-DE"/>
              </w:rPr>
              <w:t>16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4B4BF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de-DE"/>
              </w:rPr>
            </w:pPr>
            <w:r w:rsidRPr="00F93BE3">
              <w:rPr>
                <w:lang w:eastAsia="de-DE"/>
              </w:rPr>
              <w:t>Temperatura wody zasilającej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6EFE3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5" w:lineRule="exact"/>
              <w:ind w:right="302"/>
              <w:jc w:val="center"/>
              <w:rPr>
                <w:color w:val="000000"/>
                <w:sz w:val="22"/>
                <w:szCs w:val="22"/>
                <w:lang w:eastAsia="de-DE"/>
              </w:rPr>
            </w:pPr>
            <w:r w:rsidRPr="00F93BE3">
              <w:rPr>
                <w:color w:val="000000"/>
                <w:spacing w:val="-1"/>
                <w:sz w:val="22"/>
                <w:szCs w:val="22"/>
                <w:lang w:eastAsia="de-DE"/>
              </w:rPr>
              <w:t xml:space="preserve">Czujnik temperatury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D8B8B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</w:p>
        </w:tc>
      </w:tr>
      <w:tr w:rsidR="009875E0" w:rsidRPr="00F93BE3" w14:paraId="3C674AE3" w14:textId="77777777" w:rsidTr="00C16CB5">
        <w:trPr>
          <w:trHeight w:hRule="exact" w:val="7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CE039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  <w:r w:rsidRPr="00F93BE3">
              <w:rPr>
                <w:lang w:eastAsia="de-DE"/>
              </w:rPr>
              <w:t>17</w:t>
            </w:r>
          </w:p>
        </w:tc>
        <w:tc>
          <w:tcPr>
            <w:tcW w:w="5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2BBED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360"/>
              <w:rPr>
                <w:lang w:eastAsia="de-DE"/>
              </w:rPr>
            </w:pPr>
            <w:r w:rsidRPr="00F93BE3">
              <w:rPr>
                <w:lang w:eastAsia="de-DE"/>
              </w:rPr>
              <w:t>Temperatura wody przed podgrzewaczem wody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06F68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5" w:lineRule="exact"/>
              <w:ind w:right="281" w:firstLine="7"/>
              <w:jc w:val="center"/>
              <w:rPr>
                <w:sz w:val="22"/>
                <w:szCs w:val="22"/>
                <w:lang w:eastAsia="de-DE"/>
              </w:rPr>
            </w:pPr>
            <w:r w:rsidRPr="00F93BE3">
              <w:rPr>
                <w:spacing w:val="-1"/>
                <w:sz w:val="22"/>
                <w:szCs w:val="22"/>
                <w:lang w:eastAsia="de-DE"/>
              </w:rPr>
              <w:t xml:space="preserve">Czujnik temperatury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EA971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</w:p>
        </w:tc>
      </w:tr>
      <w:tr w:rsidR="009875E0" w:rsidRPr="00F93BE3" w14:paraId="2365B49E" w14:textId="77777777" w:rsidTr="00C16CB5">
        <w:trPr>
          <w:trHeight w:hRule="exact" w:val="8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0C399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  <w:r w:rsidRPr="00F93BE3">
              <w:rPr>
                <w:lang w:eastAsia="de-DE"/>
              </w:rPr>
              <w:t>18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CBC51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612"/>
              <w:rPr>
                <w:lang w:eastAsia="de-DE"/>
              </w:rPr>
            </w:pPr>
            <w:r w:rsidRPr="00F93BE3">
              <w:rPr>
                <w:lang w:eastAsia="de-DE"/>
              </w:rPr>
              <w:t>Temperatura wody za podgrzewaczem wody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1534D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5" w:lineRule="exact"/>
              <w:ind w:right="288"/>
              <w:jc w:val="center"/>
              <w:rPr>
                <w:sz w:val="22"/>
                <w:szCs w:val="22"/>
                <w:lang w:eastAsia="de-DE"/>
              </w:rPr>
            </w:pPr>
            <w:r w:rsidRPr="00F93BE3">
              <w:rPr>
                <w:spacing w:val="-1"/>
                <w:sz w:val="22"/>
                <w:szCs w:val="22"/>
                <w:lang w:eastAsia="de-DE"/>
              </w:rPr>
              <w:t xml:space="preserve">Czujnik temperatury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5B60C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</w:p>
        </w:tc>
      </w:tr>
      <w:tr w:rsidR="009875E0" w:rsidRPr="00F93BE3" w14:paraId="593BAFC1" w14:textId="77777777" w:rsidTr="00C16CB5">
        <w:trPr>
          <w:trHeight w:hRule="exact" w:val="7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EC51A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  <w:r w:rsidRPr="00F93BE3">
              <w:rPr>
                <w:lang w:eastAsia="de-DE"/>
              </w:rPr>
              <w:t>19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C36AA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403"/>
              <w:rPr>
                <w:lang w:eastAsia="de-DE"/>
              </w:rPr>
            </w:pPr>
            <w:r w:rsidRPr="00F93BE3">
              <w:rPr>
                <w:spacing w:val="-3"/>
                <w:lang w:eastAsia="de-DE"/>
              </w:rPr>
              <w:t xml:space="preserve">Temperatura pary za 1 st. </w:t>
            </w:r>
            <w:r w:rsidRPr="00F93BE3">
              <w:rPr>
                <w:lang w:eastAsia="de-DE"/>
              </w:rPr>
              <w:t>przegrzewacza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9BE6B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5" w:lineRule="exact"/>
              <w:ind w:right="288"/>
              <w:jc w:val="center"/>
              <w:rPr>
                <w:sz w:val="22"/>
                <w:szCs w:val="22"/>
                <w:lang w:eastAsia="de-DE"/>
              </w:rPr>
            </w:pPr>
            <w:r w:rsidRPr="00F93BE3">
              <w:rPr>
                <w:spacing w:val="-1"/>
                <w:sz w:val="22"/>
                <w:szCs w:val="22"/>
                <w:lang w:eastAsia="de-DE"/>
              </w:rPr>
              <w:t xml:space="preserve">Czujnik temperatury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B0494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</w:p>
        </w:tc>
      </w:tr>
      <w:tr w:rsidR="009875E0" w:rsidRPr="00F93BE3" w14:paraId="6333F5C0" w14:textId="77777777" w:rsidTr="00C16CB5">
        <w:trPr>
          <w:trHeight w:hRule="exact" w:val="7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2610B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  <w:r w:rsidRPr="00F93BE3">
              <w:rPr>
                <w:lang w:eastAsia="de-DE"/>
              </w:rPr>
              <w:t>20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1CC58" w14:textId="615EC36E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158"/>
              <w:rPr>
                <w:lang w:eastAsia="de-DE"/>
              </w:rPr>
            </w:pPr>
            <w:r w:rsidRPr="00F93BE3">
              <w:rPr>
                <w:lang w:eastAsia="de-DE"/>
              </w:rPr>
              <w:t xml:space="preserve">Temperatura pary </w:t>
            </w:r>
            <w:r w:rsidR="00F8350B">
              <w:rPr>
                <w:lang w:eastAsia="de-DE"/>
              </w:rPr>
              <w:t>za</w:t>
            </w:r>
            <w:r w:rsidRPr="00F93BE3">
              <w:rPr>
                <w:lang w:eastAsia="de-DE"/>
              </w:rPr>
              <w:t xml:space="preserve"> II st. przegrzewacza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934A5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8" w:lineRule="exact"/>
              <w:ind w:right="288" w:firstLine="7"/>
              <w:jc w:val="center"/>
              <w:rPr>
                <w:sz w:val="22"/>
                <w:szCs w:val="22"/>
                <w:lang w:eastAsia="de-DE"/>
              </w:rPr>
            </w:pPr>
            <w:r w:rsidRPr="00F93BE3">
              <w:rPr>
                <w:spacing w:val="-1"/>
                <w:sz w:val="22"/>
                <w:szCs w:val="22"/>
                <w:lang w:eastAsia="de-DE"/>
              </w:rPr>
              <w:t xml:space="preserve">Czujnik temperatury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56E44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</w:p>
        </w:tc>
      </w:tr>
      <w:tr w:rsidR="009875E0" w:rsidRPr="00F93BE3" w14:paraId="54DAE72A" w14:textId="77777777" w:rsidTr="00C16CB5">
        <w:trPr>
          <w:trHeight w:hRule="exact" w:val="8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7B8CA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  <w:r w:rsidRPr="00F93BE3">
              <w:rPr>
                <w:lang w:eastAsia="de-DE"/>
              </w:rPr>
              <w:t>21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908C2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de-DE"/>
              </w:rPr>
            </w:pPr>
            <w:r w:rsidRPr="00F93BE3">
              <w:rPr>
                <w:lang w:eastAsia="de-DE"/>
              </w:rPr>
              <w:t>Temperatura pary wylotowej z kotła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1B91F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5" w:lineRule="exact"/>
              <w:ind w:right="122" w:firstLine="7"/>
              <w:jc w:val="center"/>
              <w:rPr>
                <w:sz w:val="22"/>
                <w:szCs w:val="22"/>
                <w:lang w:eastAsia="de-DE"/>
              </w:rPr>
            </w:pPr>
            <w:r w:rsidRPr="00F93BE3">
              <w:rPr>
                <w:spacing w:val="-1"/>
                <w:sz w:val="22"/>
                <w:szCs w:val="22"/>
                <w:lang w:eastAsia="de-DE"/>
              </w:rPr>
              <w:t xml:space="preserve">Czujnik temperatury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7880B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</w:p>
        </w:tc>
      </w:tr>
      <w:tr w:rsidR="009875E0" w:rsidRPr="00F93BE3" w14:paraId="6D4A1422" w14:textId="77777777" w:rsidTr="00C16CB5">
        <w:trPr>
          <w:trHeight w:hRule="exact" w:val="7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30694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  <w:r w:rsidRPr="00F93BE3">
              <w:rPr>
                <w:lang w:eastAsia="de-DE"/>
              </w:rPr>
              <w:t>22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0512D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353"/>
              <w:rPr>
                <w:lang w:eastAsia="de-DE"/>
              </w:rPr>
            </w:pPr>
            <w:r w:rsidRPr="00F93BE3">
              <w:rPr>
                <w:lang w:eastAsia="de-DE"/>
              </w:rPr>
              <w:t>Temperatura spalin przed przegrzewaczem pary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71D77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5" w:lineRule="exact"/>
              <w:ind w:right="295"/>
              <w:jc w:val="center"/>
              <w:rPr>
                <w:sz w:val="22"/>
                <w:szCs w:val="22"/>
                <w:lang w:eastAsia="de-DE"/>
              </w:rPr>
            </w:pPr>
            <w:r w:rsidRPr="00F93BE3">
              <w:rPr>
                <w:spacing w:val="-1"/>
                <w:sz w:val="22"/>
                <w:szCs w:val="22"/>
                <w:lang w:eastAsia="de-DE"/>
              </w:rPr>
              <w:t xml:space="preserve">Czujnik temperatury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22A36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</w:p>
        </w:tc>
      </w:tr>
      <w:tr w:rsidR="009875E0" w:rsidRPr="00F93BE3" w14:paraId="00644582" w14:textId="77777777" w:rsidTr="00C16CB5">
        <w:trPr>
          <w:trHeight w:hRule="exact" w:val="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3573C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  <w:r w:rsidRPr="00F93BE3">
              <w:rPr>
                <w:lang w:eastAsia="de-DE"/>
              </w:rPr>
              <w:t>23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66E72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634"/>
              <w:rPr>
                <w:lang w:eastAsia="de-DE"/>
              </w:rPr>
            </w:pPr>
            <w:r w:rsidRPr="00F93BE3">
              <w:rPr>
                <w:lang w:eastAsia="de-DE"/>
              </w:rPr>
              <w:t>Temperatura spalin za przegrzewaczem pary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7B020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5" w:lineRule="exact"/>
              <w:ind w:right="288" w:firstLine="7"/>
              <w:jc w:val="center"/>
              <w:rPr>
                <w:sz w:val="22"/>
                <w:szCs w:val="22"/>
                <w:lang w:eastAsia="de-DE"/>
              </w:rPr>
            </w:pPr>
            <w:r w:rsidRPr="00F93BE3">
              <w:rPr>
                <w:spacing w:val="-1"/>
                <w:sz w:val="22"/>
                <w:szCs w:val="22"/>
                <w:lang w:eastAsia="de-DE"/>
              </w:rPr>
              <w:t xml:space="preserve">Czujnik temperatury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CBBFB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</w:p>
        </w:tc>
      </w:tr>
      <w:tr w:rsidR="009875E0" w:rsidRPr="00F93BE3" w14:paraId="03F20720" w14:textId="77777777" w:rsidTr="00C16CB5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B3DFC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  <w:r w:rsidRPr="00F93BE3">
              <w:rPr>
                <w:lang w:eastAsia="de-DE"/>
              </w:rPr>
              <w:t>24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5A80A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353"/>
              <w:rPr>
                <w:lang w:eastAsia="de-DE"/>
              </w:rPr>
            </w:pPr>
            <w:r w:rsidRPr="00F93BE3">
              <w:rPr>
                <w:lang w:eastAsia="de-DE"/>
              </w:rPr>
              <w:t>Temperatura spalin przed podgrzewaczem wody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C3365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5" w:lineRule="exact"/>
              <w:ind w:right="295"/>
              <w:jc w:val="center"/>
              <w:rPr>
                <w:sz w:val="22"/>
                <w:szCs w:val="22"/>
                <w:lang w:eastAsia="de-DE"/>
              </w:rPr>
            </w:pPr>
            <w:r w:rsidRPr="00F93BE3">
              <w:rPr>
                <w:spacing w:val="-1"/>
                <w:sz w:val="22"/>
                <w:szCs w:val="22"/>
                <w:lang w:eastAsia="de-DE"/>
              </w:rPr>
              <w:t xml:space="preserve">Czujnik temperatury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C602B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</w:p>
        </w:tc>
      </w:tr>
      <w:tr w:rsidR="009875E0" w:rsidRPr="00F93BE3" w14:paraId="3FC71BEF" w14:textId="77777777" w:rsidTr="00C16CB5">
        <w:trPr>
          <w:trHeight w:hRule="exact" w:val="5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7FE42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  <w:r w:rsidRPr="00F93BE3">
              <w:rPr>
                <w:lang w:eastAsia="de-DE"/>
              </w:rPr>
              <w:t>25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A5290" w14:textId="35AD07B3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72"/>
              <w:rPr>
                <w:lang w:eastAsia="de-DE"/>
              </w:rPr>
            </w:pPr>
            <w:r w:rsidRPr="00F93BE3">
              <w:rPr>
                <w:lang w:eastAsia="de-DE"/>
              </w:rPr>
              <w:t>Temperatura spalin za podgrzewaczem wody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E3E11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8" w:lineRule="exact"/>
              <w:ind w:right="295" w:firstLine="7"/>
              <w:jc w:val="center"/>
              <w:rPr>
                <w:sz w:val="22"/>
                <w:szCs w:val="22"/>
                <w:lang w:eastAsia="de-DE"/>
              </w:rPr>
            </w:pPr>
            <w:r w:rsidRPr="00F93BE3">
              <w:rPr>
                <w:spacing w:val="-1"/>
                <w:sz w:val="22"/>
                <w:szCs w:val="22"/>
                <w:lang w:eastAsia="de-DE"/>
              </w:rPr>
              <w:t xml:space="preserve">Czujnik temperatury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017A0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</w:p>
        </w:tc>
      </w:tr>
      <w:tr w:rsidR="009875E0" w:rsidRPr="00F93BE3" w14:paraId="7CAB716F" w14:textId="77777777" w:rsidTr="00C16CB5">
        <w:trPr>
          <w:trHeight w:hRule="exact"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76C40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  <w:r w:rsidRPr="00F93BE3">
              <w:rPr>
                <w:lang w:eastAsia="de-DE"/>
              </w:rPr>
              <w:t>26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0B794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526"/>
              <w:rPr>
                <w:lang w:val="de-DE" w:eastAsia="de-DE"/>
              </w:rPr>
            </w:pPr>
            <w:r w:rsidRPr="00F93BE3">
              <w:rPr>
                <w:lang w:eastAsia="de-DE"/>
              </w:rPr>
              <w:t>Temperatura sklepienia zapłonowego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F8AEC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8" w:lineRule="exact"/>
              <w:ind w:right="130" w:firstLine="7"/>
              <w:jc w:val="center"/>
              <w:rPr>
                <w:sz w:val="22"/>
                <w:szCs w:val="22"/>
                <w:lang w:eastAsia="de-DE"/>
              </w:rPr>
            </w:pPr>
            <w:r w:rsidRPr="00F93BE3">
              <w:rPr>
                <w:spacing w:val="-1"/>
                <w:sz w:val="22"/>
                <w:szCs w:val="22"/>
                <w:lang w:eastAsia="de-DE"/>
              </w:rPr>
              <w:t xml:space="preserve">Czujnik temperatury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157A0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</w:p>
        </w:tc>
      </w:tr>
      <w:tr w:rsidR="009875E0" w:rsidRPr="00F93BE3" w14:paraId="28EC03CA" w14:textId="77777777" w:rsidTr="00C16CB5">
        <w:trPr>
          <w:trHeight w:hRule="exact"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BA722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  <w:r w:rsidRPr="00F93BE3">
              <w:rPr>
                <w:lang w:eastAsia="de-DE"/>
              </w:rPr>
              <w:t>27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7AE47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de-DE"/>
              </w:rPr>
            </w:pPr>
            <w:r w:rsidRPr="00F93BE3">
              <w:rPr>
                <w:lang w:eastAsia="de-DE"/>
              </w:rPr>
              <w:t xml:space="preserve">Czujnik poziomu </w:t>
            </w:r>
            <w:r>
              <w:rPr>
                <w:lang w:eastAsia="de-DE"/>
              </w:rPr>
              <w:t>biomasy</w:t>
            </w:r>
            <w:r w:rsidRPr="00F93BE3">
              <w:rPr>
                <w:lang w:eastAsia="de-DE"/>
              </w:rPr>
              <w:t xml:space="preserve"> w koszu zasypowym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594FD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de-DE" w:eastAsia="de-DE"/>
              </w:rPr>
            </w:pPr>
            <w:r w:rsidRPr="00F93BE3">
              <w:rPr>
                <w:sz w:val="22"/>
                <w:szCs w:val="22"/>
                <w:lang w:eastAsia="de-DE"/>
              </w:rPr>
              <w:t>Czujnik wibracyjny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1746B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</w:p>
        </w:tc>
      </w:tr>
      <w:tr w:rsidR="009875E0" w:rsidRPr="00F93BE3" w14:paraId="54A92E19" w14:textId="77777777" w:rsidTr="00C16CB5">
        <w:trPr>
          <w:trHeight w:hRule="exact" w:val="5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A2AD6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  <w:r w:rsidRPr="00F93BE3">
              <w:rPr>
                <w:lang w:eastAsia="de-DE"/>
              </w:rPr>
              <w:t>28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A0E08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de-DE"/>
              </w:rPr>
            </w:pPr>
            <w:r w:rsidRPr="00F93BE3">
              <w:rPr>
                <w:lang w:eastAsia="de-DE"/>
              </w:rPr>
              <w:t>Analizator zawartości tlenu w kotle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95540" w14:textId="77777777" w:rsidR="009875E0" w:rsidRPr="00FD68D5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83F82" w14:textId="77777777" w:rsidR="009875E0" w:rsidRPr="008E39CC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52" w:lineRule="exact"/>
              <w:ind w:right="223"/>
              <w:jc w:val="center"/>
              <w:rPr>
                <w:lang w:eastAsia="de-DE"/>
              </w:rPr>
            </w:pPr>
          </w:p>
        </w:tc>
      </w:tr>
      <w:tr w:rsidR="009875E0" w:rsidRPr="00F93BE3" w14:paraId="529E9656" w14:textId="77777777" w:rsidTr="00C16CB5">
        <w:trPr>
          <w:trHeight w:hRule="exact" w:val="6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A670B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val="de-DE" w:eastAsia="de-DE"/>
              </w:rPr>
            </w:pPr>
            <w:r w:rsidRPr="00F93BE3">
              <w:rPr>
                <w:lang w:eastAsia="de-DE"/>
              </w:rPr>
              <w:lastRenderedPageBreak/>
              <w:t>29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01BC4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158" w:firstLine="7"/>
              <w:rPr>
                <w:lang w:eastAsia="de-DE"/>
              </w:rPr>
            </w:pPr>
            <w:r w:rsidRPr="00F93BE3">
              <w:rPr>
                <w:lang w:eastAsia="de-DE"/>
              </w:rPr>
              <w:t>Układ do ciągłego pomiaru przewodności wody kotłowej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5F0F6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A0781" w14:textId="77777777" w:rsidR="009875E0" w:rsidRPr="008E39CC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de-DE"/>
              </w:rPr>
            </w:pPr>
          </w:p>
        </w:tc>
      </w:tr>
      <w:tr w:rsidR="009875E0" w:rsidRPr="00F93BE3" w14:paraId="5A7AB4CE" w14:textId="77777777" w:rsidTr="00C16CB5">
        <w:trPr>
          <w:trHeight w:hRule="exact" w:val="7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A3D1B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de-DE"/>
              </w:rPr>
            </w:pPr>
            <w:r w:rsidRPr="00F93BE3">
              <w:rPr>
                <w:lang w:eastAsia="de-DE"/>
              </w:rPr>
              <w:t>30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702D0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158" w:firstLine="7"/>
              <w:rPr>
                <w:lang w:eastAsia="de-DE"/>
              </w:rPr>
            </w:pPr>
            <w:r w:rsidRPr="00F93BE3">
              <w:rPr>
                <w:lang w:eastAsia="de-DE"/>
              </w:rPr>
              <w:t xml:space="preserve">Układ do ciągłego pomiaru </w:t>
            </w:r>
            <w:proofErr w:type="spellStart"/>
            <w:r w:rsidRPr="00F93BE3">
              <w:rPr>
                <w:lang w:eastAsia="de-DE"/>
              </w:rPr>
              <w:t>pH</w:t>
            </w:r>
            <w:proofErr w:type="spellEnd"/>
            <w:r w:rsidRPr="00F93BE3">
              <w:rPr>
                <w:lang w:eastAsia="de-DE"/>
              </w:rPr>
              <w:t xml:space="preserve"> wody zasilającej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39C69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4407D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de-DE"/>
              </w:rPr>
            </w:pPr>
          </w:p>
        </w:tc>
      </w:tr>
      <w:tr w:rsidR="009875E0" w:rsidRPr="00F93BE3" w14:paraId="123736C5" w14:textId="77777777" w:rsidTr="00C16CB5">
        <w:trPr>
          <w:trHeight w:hRule="exact" w:val="9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721EC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de-DE"/>
              </w:rPr>
            </w:pPr>
            <w:r w:rsidRPr="00F93BE3">
              <w:rPr>
                <w:lang w:eastAsia="de-DE"/>
              </w:rPr>
              <w:t>31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D2177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158" w:firstLine="7"/>
              <w:rPr>
                <w:lang w:eastAsia="de-DE"/>
              </w:rPr>
            </w:pPr>
            <w:r w:rsidRPr="00F93BE3">
              <w:rPr>
                <w:lang w:eastAsia="de-DE"/>
              </w:rPr>
              <w:t>Układ do ciągłego pomiaru tlenu rozpuszczonego w wodzie zasilającej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9BE0D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CE12B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de-DE"/>
              </w:rPr>
            </w:pPr>
          </w:p>
        </w:tc>
      </w:tr>
      <w:tr w:rsidR="009875E0" w:rsidRPr="00F93BE3" w14:paraId="2837CDCC" w14:textId="77777777" w:rsidTr="00C16CB5">
        <w:trPr>
          <w:trHeight w:hRule="exact" w:val="9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CD8B0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de-DE"/>
              </w:rPr>
            </w:pPr>
            <w:r>
              <w:rPr>
                <w:lang w:eastAsia="de-DE"/>
              </w:rPr>
              <w:t>32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1CFD3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158" w:firstLine="7"/>
              <w:rPr>
                <w:lang w:eastAsia="de-DE"/>
              </w:rPr>
            </w:pPr>
            <w:r>
              <w:rPr>
                <w:lang w:eastAsia="de-DE"/>
              </w:rPr>
              <w:t>Układ do ciągłego pomiaru przewodności kwasowej pary z kotła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E9D1C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DEB48" w14:textId="77777777" w:rsidR="009875E0" w:rsidRPr="00F93BE3" w:rsidRDefault="009875E0" w:rsidP="009875E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de-DE"/>
              </w:rPr>
            </w:pPr>
          </w:p>
        </w:tc>
      </w:tr>
    </w:tbl>
    <w:p w14:paraId="7FDEDE21" w14:textId="77777777" w:rsidR="002E2866" w:rsidRDefault="002E2866" w:rsidP="002E2866">
      <w:pPr>
        <w:spacing w:line="276" w:lineRule="auto"/>
        <w:jc w:val="both"/>
      </w:pPr>
    </w:p>
    <w:p w14:paraId="23FC8739" w14:textId="77777777" w:rsidR="002E2866" w:rsidRPr="00C16CB5" w:rsidRDefault="002E2866" w:rsidP="00C16CB5">
      <w:pPr>
        <w:pStyle w:val="Nagwek2"/>
      </w:pPr>
      <w:bookmarkStart w:id="12" w:name="_Toc29070744"/>
      <w:r w:rsidRPr="00C16CB5">
        <w:t>Szafa zasilania napędów kotłów (rozdzielnica kotłowa)</w:t>
      </w:r>
      <w:bookmarkEnd w:id="12"/>
    </w:p>
    <w:p w14:paraId="29DC4EE1" w14:textId="77777777" w:rsidR="002E2866" w:rsidRDefault="002E2866" w:rsidP="002E2866">
      <w:pPr>
        <w:spacing w:line="276" w:lineRule="auto"/>
        <w:jc w:val="both"/>
      </w:pPr>
    </w:p>
    <w:p w14:paraId="03CAD7EC" w14:textId="77777777" w:rsidR="002E2866" w:rsidRPr="00FD68D5" w:rsidRDefault="002E2866" w:rsidP="00EF3340">
      <w:pPr>
        <w:spacing w:line="276" w:lineRule="auto"/>
        <w:jc w:val="both"/>
      </w:pPr>
      <w:r w:rsidRPr="00FD68D5">
        <w:t xml:space="preserve">Rozdzielnica kotłowa będzie zasilać i sterować napędami kotła. </w:t>
      </w:r>
      <w:r w:rsidR="0026337B" w:rsidRPr="00FD68D5">
        <w:t>Wszystkie s</w:t>
      </w:r>
      <w:r w:rsidRPr="00FD68D5">
        <w:t>ilniki napędów kotł</w:t>
      </w:r>
      <w:r w:rsidR="00EF3340" w:rsidRPr="00FD68D5">
        <w:t>a</w:t>
      </w:r>
      <w:r w:rsidRPr="00FD68D5">
        <w:t xml:space="preserve"> </w:t>
      </w:r>
      <w:r w:rsidR="00EF3340" w:rsidRPr="00FD68D5">
        <w:t xml:space="preserve">(tj. m.in. wentylator spalin, wentylator powietrza pierwotnego, wentylator powietrza wtórnego, wentylator recyrkulacji spalin, posuwu rusztu, napędu odżużlacza) </w:t>
      </w:r>
      <w:r w:rsidRPr="00FD68D5">
        <w:t>będą zasilane z wykorzystaniem przetwornic częstotliwości.</w:t>
      </w:r>
    </w:p>
    <w:p w14:paraId="17CA2578" w14:textId="77777777" w:rsidR="002E2866" w:rsidRPr="00FD68D5" w:rsidRDefault="002E2866" w:rsidP="002E2866">
      <w:pPr>
        <w:spacing w:line="276" w:lineRule="auto"/>
        <w:jc w:val="both"/>
      </w:pPr>
    </w:p>
    <w:p w14:paraId="410C30EE" w14:textId="77777777" w:rsidR="00EF3340" w:rsidRPr="00FD68D5" w:rsidRDefault="00EF3340" w:rsidP="00EF3340">
      <w:pPr>
        <w:pStyle w:val="Akapitzlist"/>
        <w:spacing w:line="276" w:lineRule="auto"/>
        <w:ind w:left="0" w:right="1"/>
        <w:jc w:val="both"/>
      </w:pPr>
      <w:r w:rsidRPr="00FD68D5">
        <w:t>Szafa będzie zawierała także zestaw niezbędnych urządzeń i elementów typu styczniki czujniki zaniku fazy</w:t>
      </w:r>
      <w:r w:rsidR="00221C84">
        <w:t>,</w:t>
      </w:r>
      <w:r w:rsidRPr="00FD68D5">
        <w:t xml:space="preserve"> złączki</w:t>
      </w:r>
      <w:r w:rsidR="00221C84">
        <w:t xml:space="preserve">, </w:t>
      </w:r>
      <w:r w:rsidRPr="00FD68D5">
        <w:t>przekaźniki</w:t>
      </w:r>
      <w:r w:rsidR="00D438A7">
        <w:t xml:space="preserve"> </w:t>
      </w:r>
      <w:r w:rsidRPr="00FD68D5">
        <w:t>oraz inne niezbędne elementy typu bezpieczniki, przełączniki, przyciski itp.</w:t>
      </w:r>
    </w:p>
    <w:p w14:paraId="0BBDE71E" w14:textId="77777777" w:rsidR="00EF3340" w:rsidRPr="00FD68D5" w:rsidRDefault="00EF3340" w:rsidP="00EF3340">
      <w:pPr>
        <w:pStyle w:val="Akapitzlist"/>
        <w:spacing w:line="276" w:lineRule="auto"/>
        <w:ind w:left="0" w:right="1"/>
        <w:jc w:val="both"/>
      </w:pPr>
      <w:r w:rsidRPr="00FD68D5">
        <w:t xml:space="preserve">Wszystkie falowniki zostaną skomunikowane z systemem sterowania za pomocą modułów komunikacji </w:t>
      </w:r>
      <w:proofErr w:type="spellStart"/>
      <w:r w:rsidRPr="00FD68D5">
        <w:t>Profibus</w:t>
      </w:r>
      <w:proofErr w:type="spellEnd"/>
      <w:r w:rsidR="00702887" w:rsidRPr="00FD68D5">
        <w:t xml:space="preserve"> DP</w:t>
      </w:r>
      <w:r w:rsidRPr="00FD68D5">
        <w:t>, które umożliwią zdalne sterowanie falownikiem oraz dostarczą do systemu sterowania szeregu informacji o parametrach pracy falownika.</w:t>
      </w:r>
    </w:p>
    <w:p w14:paraId="41606993" w14:textId="1405F917" w:rsidR="002E2866" w:rsidRDefault="00EF3340" w:rsidP="002E2866">
      <w:pPr>
        <w:spacing w:line="276" w:lineRule="auto"/>
        <w:jc w:val="both"/>
      </w:pPr>
      <w:r w:rsidRPr="00FD68D5">
        <w:t>Do Wykonawcy należeć będzie doprowadzenia głównego zasilania do szaf zasilania napędów kotłowych.</w:t>
      </w:r>
      <w:r>
        <w:t xml:space="preserve"> </w:t>
      </w:r>
    </w:p>
    <w:p w14:paraId="2ABF056B" w14:textId="77777777" w:rsidR="002E2866" w:rsidRPr="00C16CB5" w:rsidRDefault="002E2866" w:rsidP="00C16CB5">
      <w:pPr>
        <w:pStyle w:val="Nagwek2"/>
      </w:pPr>
      <w:bookmarkStart w:id="13" w:name="_Toc29070745"/>
      <w:r w:rsidRPr="00C16CB5">
        <w:t>Instalacje pomocnicze kotł</w:t>
      </w:r>
      <w:r w:rsidR="00152A2D" w:rsidRPr="00C16CB5">
        <w:t>a</w:t>
      </w:r>
      <w:bookmarkEnd w:id="13"/>
    </w:p>
    <w:p w14:paraId="7D3FAB9D" w14:textId="77777777" w:rsidR="002E2866" w:rsidRPr="00FD68D5" w:rsidRDefault="002E2866" w:rsidP="002E2866">
      <w:pPr>
        <w:spacing w:line="276" w:lineRule="auto"/>
        <w:jc w:val="both"/>
      </w:pPr>
    </w:p>
    <w:p w14:paraId="519B58BB" w14:textId="1BD6A1B2" w:rsidR="00351EC2" w:rsidRPr="00FD68D5" w:rsidRDefault="002E2866" w:rsidP="002E2866">
      <w:pPr>
        <w:spacing w:line="276" w:lineRule="auto"/>
        <w:jc w:val="both"/>
      </w:pPr>
      <w:r w:rsidRPr="00FD68D5">
        <w:t xml:space="preserve">W pobliżu podstawowych napędów  zainstalowane będą kompletne kasety z przyciskami Stop bezpieczeństwa. </w:t>
      </w:r>
      <w:r w:rsidR="00C16CB5">
        <w:t xml:space="preserve"> </w:t>
      </w:r>
      <w:r w:rsidR="00351EC2" w:rsidRPr="00FD68D5">
        <w:t>Montaż ręcznych wyłączników miejscowych i wyłącznika awaryjnego.</w:t>
      </w:r>
    </w:p>
    <w:p w14:paraId="75163836" w14:textId="6402A7C0" w:rsidR="002E2866" w:rsidRPr="00FD68D5" w:rsidRDefault="002E2866" w:rsidP="002E2866">
      <w:pPr>
        <w:spacing w:line="276" w:lineRule="auto"/>
        <w:jc w:val="both"/>
      </w:pPr>
      <w:r w:rsidRPr="00FD68D5">
        <w:t>Na poszczególnych kondygnacjach kotła zabudowane zostaną szafki z gniazdami remontowymi wtykowymi 230 i 24V AC oraz szafki z gniazdami remontowymi wtykowymi i siłowymi 230/400V, wyposażonymi w transformatory bezpieczeństwa i gniazda 24V AC.</w:t>
      </w:r>
    </w:p>
    <w:p w14:paraId="2F1E1314" w14:textId="54EA5A8C" w:rsidR="00022C42" w:rsidRPr="007C1CD2" w:rsidRDefault="002E2866" w:rsidP="007C1CD2">
      <w:pPr>
        <w:spacing w:line="276" w:lineRule="auto"/>
        <w:jc w:val="both"/>
        <w:rPr>
          <w:b/>
        </w:rPr>
      </w:pPr>
      <w:r w:rsidRPr="00FD68D5">
        <w:t>W sterowni zostanie zainstalowany zestaw TV do podglądu procesu spalania</w:t>
      </w:r>
      <w:r w:rsidR="008F26AC">
        <w:rPr>
          <w:b/>
        </w:rPr>
        <w:t>.</w:t>
      </w:r>
    </w:p>
    <w:p w14:paraId="325F7F99" w14:textId="77777777" w:rsidR="00810FE2" w:rsidRPr="00C30372" w:rsidRDefault="00810FE2" w:rsidP="00AE737F">
      <w:pPr>
        <w:pStyle w:val="Nagwek1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bookmarkStart w:id="14" w:name="_Toc29070746"/>
      <w:r w:rsidRPr="00CF3E54">
        <w:rPr>
          <w:rFonts w:ascii="Times New Roman" w:hAnsi="Times New Roman"/>
          <w:sz w:val="24"/>
          <w:szCs w:val="24"/>
        </w:rPr>
        <w:t>Turbozespół</w:t>
      </w:r>
      <w:bookmarkEnd w:id="14"/>
    </w:p>
    <w:p w14:paraId="14AECCC1" w14:textId="77777777" w:rsidR="00810FE2" w:rsidRDefault="00810FE2" w:rsidP="00810FE2">
      <w:pPr>
        <w:rPr>
          <w:lang w:eastAsia="de-DE"/>
        </w:rPr>
      </w:pPr>
    </w:p>
    <w:p w14:paraId="10F1B61F" w14:textId="77777777" w:rsidR="00810FE2" w:rsidRPr="00C30372" w:rsidRDefault="00810FE2" w:rsidP="00810FE2">
      <w:pPr>
        <w:spacing w:line="276" w:lineRule="auto"/>
        <w:jc w:val="both"/>
      </w:pPr>
      <w:r w:rsidRPr="00C30372">
        <w:t xml:space="preserve">W ramach oferty zostanie zaprojektowana i dostarczona turbina parowa wykonana </w:t>
      </w:r>
      <w:r>
        <w:t xml:space="preserve">i dostosowana </w:t>
      </w:r>
    </w:p>
    <w:p w14:paraId="23E48AF8" w14:textId="77777777" w:rsidR="00810FE2" w:rsidRPr="00C30372" w:rsidRDefault="00810FE2" w:rsidP="00810FE2">
      <w:pPr>
        <w:spacing w:line="276" w:lineRule="auto"/>
        <w:jc w:val="both"/>
      </w:pPr>
      <w:r w:rsidRPr="00C30372">
        <w:t>będzie do obowiązujących w Polskim prawie norm i przepisów dot. projektowania, zabudowy, eksploatacji turbin parowych i urządzeń towarzyszących.</w:t>
      </w:r>
    </w:p>
    <w:p w14:paraId="11B41F6B" w14:textId="77777777" w:rsidR="00810FE2" w:rsidRPr="00C30372" w:rsidRDefault="00810FE2" w:rsidP="00810FE2">
      <w:pPr>
        <w:spacing w:line="276" w:lineRule="auto"/>
        <w:jc w:val="both"/>
      </w:pPr>
      <w:r w:rsidRPr="00C30372">
        <w:t>Ogólne wymagania w zakresie dostawy turbozespołu:</w:t>
      </w:r>
    </w:p>
    <w:p w14:paraId="4625FEBF" w14:textId="77777777" w:rsidR="00810FE2" w:rsidRPr="00C30372" w:rsidRDefault="00810FE2" w:rsidP="00AE737F">
      <w:pPr>
        <w:numPr>
          <w:ilvl w:val="0"/>
          <w:numId w:val="5"/>
        </w:numPr>
        <w:spacing w:line="276" w:lineRule="auto"/>
        <w:jc w:val="both"/>
      </w:pPr>
      <w:r w:rsidRPr="00C30372">
        <w:lastRenderedPageBreak/>
        <w:t>praca turbozespołu wraz z instalacjami pomocniczymi będzie oparta o nowoczesną i wypróbowaną technologię sprawdzoną w elektrociepłowniach o podobnych parametrach,</w:t>
      </w:r>
    </w:p>
    <w:p w14:paraId="3AAACC0A" w14:textId="77777777" w:rsidR="00810FE2" w:rsidRPr="00C30372" w:rsidRDefault="00810FE2" w:rsidP="00AE737F">
      <w:pPr>
        <w:numPr>
          <w:ilvl w:val="0"/>
          <w:numId w:val="5"/>
        </w:numPr>
        <w:spacing w:line="276" w:lineRule="auto"/>
        <w:jc w:val="both"/>
      </w:pPr>
      <w:r w:rsidRPr="00C30372">
        <w:t>turbozespół będzie odznaczać się wysoką dyspozycyjnością oraz spełniać wymogi gwarancyjne i jakościowe,</w:t>
      </w:r>
    </w:p>
    <w:p w14:paraId="45626FA1" w14:textId="77777777" w:rsidR="00810FE2" w:rsidRPr="00C30372" w:rsidRDefault="00810FE2" w:rsidP="00AE737F">
      <w:pPr>
        <w:numPr>
          <w:ilvl w:val="0"/>
          <w:numId w:val="5"/>
        </w:numPr>
        <w:spacing w:line="276" w:lineRule="auto"/>
        <w:jc w:val="both"/>
      </w:pPr>
      <w:r w:rsidRPr="00C30372">
        <w:t>turbozespół będzie przystosowany do pracy ciągłej, w trybie automatycznej i zdalnej regulacji, stosownie występującej podaży pary świeżej,</w:t>
      </w:r>
    </w:p>
    <w:p w14:paraId="6C613EB7" w14:textId="77777777" w:rsidR="00810FE2" w:rsidRPr="00C30372" w:rsidRDefault="00810FE2" w:rsidP="00AE737F">
      <w:pPr>
        <w:numPr>
          <w:ilvl w:val="0"/>
          <w:numId w:val="5"/>
        </w:numPr>
        <w:spacing w:line="276" w:lineRule="auto"/>
        <w:jc w:val="both"/>
      </w:pPr>
      <w:r w:rsidRPr="00C30372">
        <w:t>wszystkie materiały i urządzenia będą nowe,</w:t>
      </w:r>
    </w:p>
    <w:p w14:paraId="69AFDA67" w14:textId="77777777" w:rsidR="00810FE2" w:rsidRPr="00C30372" w:rsidRDefault="00810FE2" w:rsidP="00AE737F">
      <w:pPr>
        <w:numPr>
          <w:ilvl w:val="0"/>
          <w:numId w:val="5"/>
        </w:numPr>
        <w:spacing w:line="276" w:lineRule="auto"/>
        <w:jc w:val="both"/>
      </w:pPr>
      <w:r w:rsidRPr="00C30372">
        <w:t>turbozespół zostanie wyposażony m.in. w automatyczną synchronizację z siecią energetyczną</w:t>
      </w:r>
      <w:r>
        <w:t>,</w:t>
      </w:r>
    </w:p>
    <w:p w14:paraId="1A5A9F3A" w14:textId="77777777" w:rsidR="00810FE2" w:rsidRPr="00C30372" w:rsidRDefault="00810FE2" w:rsidP="00AE737F">
      <w:pPr>
        <w:numPr>
          <w:ilvl w:val="0"/>
          <w:numId w:val="5"/>
        </w:numPr>
        <w:spacing w:line="276" w:lineRule="auto"/>
        <w:jc w:val="both"/>
      </w:pPr>
      <w:r w:rsidRPr="00C30372">
        <w:t>układ olejowy turbozespołu zostanie wyposażony w dodatkową, zewnętrzną stację filtracyjną oleju</w:t>
      </w:r>
      <w:r>
        <w:t>,</w:t>
      </w:r>
    </w:p>
    <w:p w14:paraId="219B2693" w14:textId="77777777" w:rsidR="00810FE2" w:rsidRPr="00C30372" w:rsidRDefault="00810FE2" w:rsidP="00AE737F">
      <w:pPr>
        <w:numPr>
          <w:ilvl w:val="0"/>
          <w:numId w:val="5"/>
        </w:numPr>
        <w:spacing w:line="276" w:lineRule="auto"/>
        <w:jc w:val="both"/>
      </w:pPr>
      <w:r w:rsidRPr="00C30372">
        <w:t xml:space="preserve">turbozespół będzie zaprojektowany i wykonany z uwzględnieniem różnych stanów pracy, w tym </w:t>
      </w:r>
      <w:proofErr w:type="spellStart"/>
      <w:r w:rsidRPr="00C30372">
        <w:t>wyłączeń</w:t>
      </w:r>
      <w:proofErr w:type="spellEnd"/>
      <w:r w:rsidRPr="00C30372">
        <w:t xml:space="preserve"> z ruchu, postojów i uruchomień,</w:t>
      </w:r>
    </w:p>
    <w:p w14:paraId="58239936" w14:textId="77777777" w:rsidR="00810FE2" w:rsidRPr="00C30372" w:rsidRDefault="00810FE2" w:rsidP="00810FE2">
      <w:pPr>
        <w:spacing w:line="276" w:lineRule="auto"/>
        <w:jc w:val="both"/>
      </w:pPr>
    </w:p>
    <w:p w14:paraId="68B99537" w14:textId="77777777" w:rsidR="00810FE2" w:rsidRPr="00C30372" w:rsidRDefault="00810FE2" w:rsidP="00810FE2">
      <w:pPr>
        <w:spacing w:line="276" w:lineRule="auto"/>
        <w:jc w:val="both"/>
      </w:pPr>
      <w:r w:rsidRPr="00C30372">
        <w:t>Pomieszczenie turbiny zostanie wyposażone  m.in. w:</w:t>
      </w:r>
    </w:p>
    <w:p w14:paraId="329E4EB3" w14:textId="77777777" w:rsidR="00810FE2" w:rsidRPr="00C30372" w:rsidRDefault="00810FE2" w:rsidP="00AE737F">
      <w:pPr>
        <w:numPr>
          <w:ilvl w:val="1"/>
          <w:numId w:val="21"/>
        </w:numPr>
        <w:spacing w:line="276" w:lineRule="auto"/>
        <w:ind w:left="709" w:hanging="425"/>
        <w:jc w:val="both"/>
      </w:pPr>
      <w:r w:rsidRPr="00C30372">
        <w:t>odpowiednie konstrukcje umożliwiające montaż wciągnika transportowego na potrzeby remontowe,</w:t>
      </w:r>
    </w:p>
    <w:p w14:paraId="7E3DFC32" w14:textId="77777777" w:rsidR="00810FE2" w:rsidRPr="00C30372" w:rsidRDefault="00810FE2" w:rsidP="00AE737F">
      <w:pPr>
        <w:numPr>
          <w:ilvl w:val="1"/>
          <w:numId w:val="21"/>
        </w:numPr>
        <w:spacing w:line="276" w:lineRule="auto"/>
        <w:ind w:left="709" w:hanging="425"/>
        <w:jc w:val="both"/>
      </w:pPr>
      <w:r w:rsidRPr="00C30372">
        <w:t>wciągnik transportowy odpowiedniego typoszeregu,</w:t>
      </w:r>
    </w:p>
    <w:p w14:paraId="2B00FBD5" w14:textId="77777777" w:rsidR="00810FE2" w:rsidRPr="00C30372" w:rsidRDefault="00810FE2" w:rsidP="00AE737F">
      <w:pPr>
        <w:numPr>
          <w:ilvl w:val="1"/>
          <w:numId w:val="21"/>
        </w:numPr>
        <w:spacing w:line="276" w:lineRule="auto"/>
        <w:ind w:left="709" w:hanging="425"/>
        <w:jc w:val="both"/>
      </w:pPr>
      <w:r w:rsidRPr="00C30372">
        <w:t>rozwiązanie umożliwiające obrót części wirującej w okresach dłuższych postojów,</w:t>
      </w:r>
    </w:p>
    <w:p w14:paraId="5FC9E2FC" w14:textId="77777777" w:rsidR="00810FE2" w:rsidRPr="00C30372" w:rsidRDefault="00810FE2" w:rsidP="00AE737F">
      <w:pPr>
        <w:numPr>
          <w:ilvl w:val="1"/>
          <w:numId w:val="21"/>
        </w:numPr>
        <w:spacing w:line="276" w:lineRule="auto"/>
        <w:ind w:left="709" w:hanging="425"/>
        <w:jc w:val="both"/>
      </w:pPr>
      <w:r w:rsidRPr="00C30372">
        <w:t>ogrzewanie,</w:t>
      </w:r>
    </w:p>
    <w:p w14:paraId="5F15B7C2" w14:textId="77777777" w:rsidR="00810FE2" w:rsidRPr="00C30372" w:rsidRDefault="00810FE2" w:rsidP="00AE737F">
      <w:pPr>
        <w:numPr>
          <w:ilvl w:val="1"/>
          <w:numId w:val="21"/>
        </w:numPr>
        <w:spacing w:line="276" w:lineRule="auto"/>
        <w:ind w:left="709" w:hanging="425"/>
        <w:jc w:val="both"/>
      </w:pPr>
      <w:r w:rsidRPr="00C30372">
        <w:t>odpowiednią wentylacje spełniającą warunki dla tego typu pomieszczeń,</w:t>
      </w:r>
    </w:p>
    <w:p w14:paraId="5F3781FD" w14:textId="77777777" w:rsidR="00810FE2" w:rsidRPr="00C30372" w:rsidRDefault="00810FE2" w:rsidP="00AE737F">
      <w:pPr>
        <w:numPr>
          <w:ilvl w:val="1"/>
          <w:numId w:val="21"/>
        </w:numPr>
        <w:spacing w:line="276" w:lineRule="auto"/>
        <w:ind w:left="709" w:hanging="425"/>
        <w:jc w:val="both"/>
      </w:pPr>
      <w:r w:rsidRPr="00C30372">
        <w:t>odpowiednie elementy wygłuszenia.</w:t>
      </w:r>
    </w:p>
    <w:p w14:paraId="6F82B20E" w14:textId="77777777" w:rsidR="00810FE2" w:rsidRPr="00C30372" w:rsidRDefault="00810FE2" w:rsidP="00810FE2">
      <w:pPr>
        <w:spacing w:line="276" w:lineRule="auto"/>
        <w:jc w:val="both"/>
      </w:pPr>
    </w:p>
    <w:p w14:paraId="03F5B98D" w14:textId="77777777" w:rsidR="00810FE2" w:rsidRPr="00C30372" w:rsidRDefault="00810FE2" w:rsidP="00810FE2">
      <w:pPr>
        <w:spacing w:line="276" w:lineRule="auto"/>
        <w:jc w:val="both"/>
      </w:pPr>
      <w:r w:rsidRPr="00C30372">
        <w:t>W ramach oferty należy dołączyć opis turbozespołu zawierający m.in.:</w:t>
      </w:r>
    </w:p>
    <w:p w14:paraId="04DC1072" w14:textId="77777777" w:rsidR="00810FE2" w:rsidRPr="00131A78" w:rsidRDefault="00810FE2" w:rsidP="00AE737F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 w:rsidRPr="00131A78">
        <w:rPr>
          <w:bCs/>
        </w:rPr>
        <w:t>zakres dostawy,</w:t>
      </w:r>
    </w:p>
    <w:p w14:paraId="096F9E10" w14:textId="77777777" w:rsidR="00810FE2" w:rsidRPr="00C30372" w:rsidRDefault="00810FE2" w:rsidP="00AE737F">
      <w:pPr>
        <w:pStyle w:val="Akapitzlist"/>
        <w:numPr>
          <w:ilvl w:val="0"/>
          <w:numId w:val="9"/>
        </w:numPr>
        <w:spacing w:line="276" w:lineRule="auto"/>
        <w:jc w:val="both"/>
      </w:pPr>
      <w:r w:rsidRPr="00C30372">
        <w:t>opis turbiny parowej, przekładni, generatora oraz instalacji pomocniczych,</w:t>
      </w:r>
    </w:p>
    <w:p w14:paraId="1A0F8B94" w14:textId="77777777" w:rsidR="00810FE2" w:rsidRPr="00C30372" w:rsidRDefault="00810FE2" w:rsidP="00AE737F">
      <w:pPr>
        <w:pStyle w:val="Akapitzlist"/>
        <w:numPr>
          <w:ilvl w:val="0"/>
          <w:numId w:val="9"/>
        </w:numPr>
        <w:spacing w:line="276" w:lineRule="auto"/>
        <w:jc w:val="both"/>
      </w:pPr>
      <w:r w:rsidRPr="00C30372">
        <w:t>opis sposobu regulacji pracy turbozespołu,</w:t>
      </w:r>
    </w:p>
    <w:p w14:paraId="616A7658" w14:textId="77777777" w:rsidR="00810FE2" w:rsidRPr="00F00374" w:rsidRDefault="00810FE2" w:rsidP="00AE737F">
      <w:pPr>
        <w:pStyle w:val="Akapitzlist"/>
        <w:numPr>
          <w:ilvl w:val="0"/>
          <w:numId w:val="9"/>
        </w:numPr>
        <w:spacing w:line="276" w:lineRule="auto"/>
        <w:jc w:val="both"/>
      </w:pPr>
      <w:r w:rsidRPr="00C30372">
        <w:t>rysunki gabarytowe, schematy.</w:t>
      </w:r>
      <w:bookmarkStart w:id="15" w:name="_Toc494894865"/>
    </w:p>
    <w:p w14:paraId="4C4AF60B" w14:textId="513B5006" w:rsidR="00810FE2" w:rsidRPr="00C30372" w:rsidRDefault="00810FE2" w:rsidP="00131A78">
      <w:pPr>
        <w:pStyle w:val="Nagwek2"/>
      </w:pPr>
      <w:bookmarkStart w:id="16" w:name="_Toc29070747"/>
      <w:r w:rsidRPr="00C30372">
        <w:t>Warunki otoczenia</w:t>
      </w:r>
      <w:bookmarkEnd w:id="15"/>
      <w:bookmarkEnd w:id="16"/>
    </w:p>
    <w:p w14:paraId="72CDE94C" w14:textId="77777777" w:rsidR="00810FE2" w:rsidRPr="00C30372" w:rsidRDefault="00810FE2" w:rsidP="00810FE2"/>
    <w:p w14:paraId="607BF8A0" w14:textId="77777777" w:rsidR="00810FE2" w:rsidRDefault="00810FE2" w:rsidP="00810FE2">
      <w:pPr>
        <w:spacing w:line="276" w:lineRule="auto"/>
        <w:jc w:val="both"/>
      </w:pPr>
      <w:r w:rsidRPr="00C30372">
        <w:t>Turbina parowa oraz jej wszystkie elementy zostaną zaprojektowane dla następujących warunków otoczenia:</w:t>
      </w:r>
    </w:p>
    <w:p w14:paraId="0EFE013F" w14:textId="77777777" w:rsidR="00810FE2" w:rsidRPr="00C30372" w:rsidRDefault="00810FE2" w:rsidP="00810FE2">
      <w:pPr>
        <w:spacing w:line="276" w:lineRule="auto"/>
        <w:jc w:val="both"/>
      </w:pPr>
    </w:p>
    <w:p w14:paraId="41828FAD" w14:textId="77777777" w:rsidR="00810FE2" w:rsidRDefault="00810FE2" w:rsidP="00810FE2">
      <w:pPr>
        <w:ind w:firstLine="709"/>
      </w:pPr>
      <w:r>
        <w:t xml:space="preserve">Tabela 3. Warunki otoczenia </w:t>
      </w:r>
    </w:p>
    <w:p w14:paraId="48CEA5C1" w14:textId="77777777" w:rsidR="00810FE2" w:rsidRDefault="00810FE2" w:rsidP="00810FE2">
      <w:pPr>
        <w:ind w:firstLine="709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4820"/>
      </w:tblGrid>
      <w:tr w:rsidR="00810FE2" w:rsidRPr="00C30372" w14:paraId="220D061B" w14:textId="77777777" w:rsidTr="00810FE2">
        <w:tc>
          <w:tcPr>
            <w:tcW w:w="3543" w:type="dxa"/>
            <w:shd w:val="clear" w:color="auto" w:fill="auto"/>
          </w:tcPr>
          <w:p w14:paraId="3AB9C903" w14:textId="77777777" w:rsidR="00810FE2" w:rsidRPr="00C30372" w:rsidRDefault="00810FE2" w:rsidP="00810FE2">
            <w:pPr>
              <w:tabs>
                <w:tab w:val="left" w:pos="3135"/>
              </w:tabs>
              <w:spacing w:line="276" w:lineRule="auto"/>
              <w:jc w:val="both"/>
            </w:pPr>
            <w:r w:rsidRPr="00C30372">
              <w:t>Miejsce zabudowy:</w:t>
            </w:r>
          </w:p>
        </w:tc>
        <w:tc>
          <w:tcPr>
            <w:tcW w:w="4820" w:type="dxa"/>
            <w:shd w:val="clear" w:color="auto" w:fill="auto"/>
          </w:tcPr>
          <w:p w14:paraId="04614126" w14:textId="77777777" w:rsidR="00810FE2" w:rsidRPr="00C30372" w:rsidRDefault="00810FE2" w:rsidP="00810FE2">
            <w:pPr>
              <w:tabs>
                <w:tab w:val="left" w:pos="3135"/>
              </w:tabs>
              <w:spacing w:line="276" w:lineRule="auto"/>
              <w:jc w:val="both"/>
            </w:pPr>
            <w:r w:rsidRPr="00C30372">
              <w:t>Polska, Kostrzyn nad Odrą</w:t>
            </w:r>
          </w:p>
        </w:tc>
      </w:tr>
      <w:tr w:rsidR="00810FE2" w:rsidRPr="00C30372" w14:paraId="13C2815A" w14:textId="77777777" w:rsidTr="00810FE2">
        <w:tc>
          <w:tcPr>
            <w:tcW w:w="3543" w:type="dxa"/>
            <w:shd w:val="clear" w:color="auto" w:fill="auto"/>
          </w:tcPr>
          <w:p w14:paraId="68AFEF3B" w14:textId="77777777" w:rsidR="00810FE2" w:rsidRPr="00C30372" w:rsidRDefault="00810FE2" w:rsidP="00810FE2">
            <w:pPr>
              <w:tabs>
                <w:tab w:val="left" w:pos="3135"/>
              </w:tabs>
              <w:spacing w:line="276" w:lineRule="auto"/>
              <w:jc w:val="both"/>
            </w:pPr>
            <w:r w:rsidRPr="00C30372">
              <w:t>Lokalizacja:</w:t>
            </w:r>
          </w:p>
        </w:tc>
        <w:tc>
          <w:tcPr>
            <w:tcW w:w="4820" w:type="dxa"/>
            <w:shd w:val="clear" w:color="auto" w:fill="auto"/>
          </w:tcPr>
          <w:p w14:paraId="407997D4" w14:textId="77777777" w:rsidR="00810FE2" w:rsidRPr="00C30372" w:rsidRDefault="00810FE2" w:rsidP="00810FE2">
            <w:pPr>
              <w:tabs>
                <w:tab w:val="left" w:pos="3135"/>
              </w:tabs>
              <w:spacing w:line="276" w:lineRule="auto"/>
              <w:jc w:val="both"/>
            </w:pPr>
            <w:r w:rsidRPr="00C30372">
              <w:t>Wewnątrz budynku</w:t>
            </w:r>
          </w:p>
        </w:tc>
      </w:tr>
      <w:tr w:rsidR="00810FE2" w:rsidRPr="00C30372" w14:paraId="48D50864" w14:textId="77777777" w:rsidTr="00810FE2">
        <w:tc>
          <w:tcPr>
            <w:tcW w:w="3543" w:type="dxa"/>
            <w:shd w:val="clear" w:color="auto" w:fill="auto"/>
          </w:tcPr>
          <w:p w14:paraId="27E90B4D" w14:textId="77777777" w:rsidR="00810FE2" w:rsidRPr="00C30372" w:rsidRDefault="00810FE2" w:rsidP="00810FE2">
            <w:pPr>
              <w:tabs>
                <w:tab w:val="left" w:pos="3135"/>
              </w:tabs>
              <w:spacing w:line="276" w:lineRule="auto"/>
              <w:jc w:val="both"/>
            </w:pPr>
            <w:r w:rsidRPr="00C30372">
              <w:t>Temperatura otoczenia:</w:t>
            </w:r>
          </w:p>
        </w:tc>
        <w:tc>
          <w:tcPr>
            <w:tcW w:w="4820" w:type="dxa"/>
            <w:shd w:val="clear" w:color="auto" w:fill="auto"/>
          </w:tcPr>
          <w:p w14:paraId="326345E4" w14:textId="77777777" w:rsidR="00810FE2" w:rsidRPr="00C30372" w:rsidRDefault="00810FE2" w:rsidP="00810FE2">
            <w:pPr>
              <w:tabs>
                <w:tab w:val="left" w:pos="3135"/>
              </w:tabs>
              <w:spacing w:line="276" w:lineRule="auto"/>
              <w:jc w:val="both"/>
            </w:pPr>
            <w:r w:rsidRPr="00C30372">
              <w:t>minimum 10°C - maximum 40 °C</w:t>
            </w:r>
          </w:p>
          <w:p w14:paraId="257D0928" w14:textId="77777777" w:rsidR="00810FE2" w:rsidRPr="00C30372" w:rsidRDefault="00810FE2" w:rsidP="00810FE2">
            <w:pPr>
              <w:tabs>
                <w:tab w:val="left" w:pos="3135"/>
              </w:tabs>
              <w:spacing w:line="276" w:lineRule="auto"/>
              <w:jc w:val="both"/>
            </w:pPr>
            <w:r w:rsidRPr="00C30372">
              <w:t>Zabezpieczona przed mrozem</w:t>
            </w:r>
          </w:p>
        </w:tc>
      </w:tr>
      <w:tr w:rsidR="00810FE2" w:rsidRPr="00C30372" w14:paraId="4F1E4DAE" w14:textId="77777777" w:rsidTr="00810FE2">
        <w:tc>
          <w:tcPr>
            <w:tcW w:w="3543" w:type="dxa"/>
            <w:shd w:val="clear" w:color="auto" w:fill="auto"/>
          </w:tcPr>
          <w:p w14:paraId="2FAFBB65" w14:textId="77777777" w:rsidR="00810FE2" w:rsidRPr="00C30372" w:rsidRDefault="00810FE2" w:rsidP="00810FE2">
            <w:pPr>
              <w:tabs>
                <w:tab w:val="left" w:pos="3577"/>
              </w:tabs>
              <w:spacing w:line="276" w:lineRule="auto"/>
              <w:jc w:val="both"/>
            </w:pPr>
            <w:r w:rsidRPr="00C30372">
              <w:t>Wysokość   nad poziomem morza:</w:t>
            </w:r>
          </w:p>
        </w:tc>
        <w:tc>
          <w:tcPr>
            <w:tcW w:w="4820" w:type="dxa"/>
            <w:shd w:val="clear" w:color="auto" w:fill="auto"/>
          </w:tcPr>
          <w:p w14:paraId="03B4EE15" w14:textId="77777777" w:rsidR="00810FE2" w:rsidRPr="00C30372" w:rsidRDefault="00810FE2" w:rsidP="00810FE2">
            <w:pPr>
              <w:spacing w:line="276" w:lineRule="auto"/>
              <w:jc w:val="both"/>
            </w:pPr>
            <w:r w:rsidRPr="00C30372">
              <w:t>&lt; 16 m(</w:t>
            </w:r>
            <w:proofErr w:type="spellStart"/>
            <w:r w:rsidRPr="00C30372">
              <w:t>npm</w:t>
            </w:r>
            <w:proofErr w:type="spellEnd"/>
            <w:r w:rsidRPr="00C30372">
              <w:t>)</w:t>
            </w:r>
          </w:p>
        </w:tc>
      </w:tr>
      <w:tr w:rsidR="00810FE2" w:rsidRPr="00F93BE3" w14:paraId="4828EB46" w14:textId="77777777" w:rsidTr="00810FE2">
        <w:tc>
          <w:tcPr>
            <w:tcW w:w="3543" w:type="dxa"/>
            <w:shd w:val="clear" w:color="auto" w:fill="auto"/>
          </w:tcPr>
          <w:p w14:paraId="5896F2F0" w14:textId="77777777" w:rsidR="00810FE2" w:rsidRPr="00C30372" w:rsidRDefault="00810FE2" w:rsidP="00810FE2">
            <w:pPr>
              <w:tabs>
                <w:tab w:val="left" w:pos="3135"/>
              </w:tabs>
              <w:spacing w:line="276" w:lineRule="auto"/>
              <w:jc w:val="both"/>
            </w:pPr>
            <w:r w:rsidRPr="00C30372">
              <w:t>Atmosfera</w:t>
            </w:r>
          </w:p>
        </w:tc>
        <w:tc>
          <w:tcPr>
            <w:tcW w:w="4820" w:type="dxa"/>
            <w:shd w:val="clear" w:color="auto" w:fill="auto"/>
          </w:tcPr>
          <w:p w14:paraId="31F2BC27" w14:textId="77777777" w:rsidR="00810FE2" w:rsidRPr="00F93BE3" w:rsidRDefault="00810FE2" w:rsidP="00810FE2">
            <w:pPr>
              <w:spacing w:line="276" w:lineRule="auto"/>
              <w:jc w:val="both"/>
            </w:pPr>
            <w:r w:rsidRPr="00C30372">
              <w:t>normalna</w:t>
            </w:r>
          </w:p>
        </w:tc>
      </w:tr>
    </w:tbl>
    <w:p w14:paraId="1E460DC8" w14:textId="4BF57844" w:rsidR="00810FE2" w:rsidRPr="00C30372" w:rsidRDefault="00810FE2" w:rsidP="00131A78">
      <w:pPr>
        <w:pStyle w:val="Nagwek2"/>
      </w:pPr>
      <w:bookmarkStart w:id="17" w:name="_Toc494894866"/>
      <w:bookmarkStart w:id="18" w:name="_Toc29070748"/>
      <w:r w:rsidRPr="00C30372">
        <w:lastRenderedPageBreak/>
        <w:t>Wartości graniczne</w:t>
      </w:r>
      <w:bookmarkEnd w:id="17"/>
      <w:bookmarkEnd w:id="18"/>
    </w:p>
    <w:p w14:paraId="008B6EF4" w14:textId="77777777" w:rsidR="00810FE2" w:rsidRPr="00C30372" w:rsidRDefault="00810FE2" w:rsidP="00810FE2">
      <w:pPr>
        <w:spacing w:line="276" w:lineRule="auto"/>
      </w:pPr>
      <w:r w:rsidRPr="00C30372">
        <w:tab/>
      </w:r>
    </w:p>
    <w:p w14:paraId="002C2A16" w14:textId="77777777" w:rsidR="00810FE2" w:rsidRPr="00C30372" w:rsidRDefault="00810FE2" w:rsidP="00810FE2">
      <w:pPr>
        <w:spacing w:line="276" w:lineRule="auto"/>
        <w:jc w:val="both"/>
      </w:pPr>
      <w:r w:rsidRPr="00C30372">
        <w:t>W ofercie zostaną określone wartości graniczne dla blokad tj. m.in. dla ciśnienia wlotowego, temperatury wlotowej, ciśnienia wylotowego.</w:t>
      </w:r>
    </w:p>
    <w:p w14:paraId="62FBDB53" w14:textId="77777777" w:rsidR="00810FE2" w:rsidRPr="00C30372" w:rsidRDefault="00810FE2" w:rsidP="00810FE2"/>
    <w:p w14:paraId="44527B2A" w14:textId="3DA098FB" w:rsidR="00810FE2" w:rsidRPr="00C30372" w:rsidRDefault="00810FE2" w:rsidP="00810FE2">
      <w:pPr>
        <w:spacing w:line="276" w:lineRule="auto"/>
        <w:jc w:val="both"/>
      </w:pPr>
      <w:r w:rsidRPr="00C30372">
        <w:t>Założono poniższe parametry jakości pary dla eksploatacji turbiny:</w:t>
      </w:r>
    </w:p>
    <w:p w14:paraId="2B4BE448" w14:textId="77777777" w:rsidR="00810FE2" w:rsidRPr="00C30372" w:rsidRDefault="00810FE2" w:rsidP="00810FE2">
      <w:pPr>
        <w:spacing w:line="276" w:lineRule="auto"/>
        <w:jc w:val="both"/>
      </w:pPr>
      <w:r w:rsidRPr="00C30372">
        <w:t xml:space="preserve"> </w:t>
      </w:r>
      <w:r>
        <w:t>Tabela 4. Parametry chemiczne pary do turbiny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355"/>
        <w:gridCol w:w="1197"/>
        <w:gridCol w:w="708"/>
      </w:tblGrid>
      <w:tr w:rsidR="00810FE2" w:rsidRPr="00C30372" w14:paraId="3A981FF1" w14:textId="77777777" w:rsidTr="00810FE2">
        <w:tc>
          <w:tcPr>
            <w:tcW w:w="4394" w:type="dxa"/>
            <w:shd w:val="clear" w:color="auto" w:fill="auto"/>
          </w:tcPr>
          <w:p w14:paraId="198178D2" w14:textId="77777777" w:rsidR="00810FE2" w:rsidRPr="00C30372" w:rsidRDefault="00810FE2" w:rsidP="00810FE2">
            <w:pPr>
              <w:spacing w:line="276" w:lineRule="auto"/>
              <w:jc w:val="both"/>
            </w:pPr>
            <w:r w:rsidRPr="00C30372">
              <w:t>Przewodność w 25°C</w:t>
            </w:r>
          </w:p>
        </w:tc>
        <w:tc>
          <w:tcPr>
            <w:tcW w:w="1355" w:type="dxa"/>
            <w:shd w:val="clear" w:color="auto" w:fill="auto"/>
          </w:tcPr>
          <w:p w14:paraId="1704E1E4" w14:textId="77777777" w:rsidR="00810FE2" w:rsidRPr="00C30372" w:rsidRDefault="00810FE2" w:rsidP="00810FE2">
            <w:pPr>
              <w:spacing w:line="276" w:lineRule="auto"/>
              <w:jc w:val="right"/>
            </w:pPr>
            <w:r w:rsidRPr="00C30372">
              <w:t>&lt; 0,2</w:t>
            </w:r>
          </w:p>
        </w:tc>
        <w:tc>
          <w:tcPr>
            <w:tcW w:w="1197" w:type="dxa"/>
            <w:shd w:val="clear" w:color="auto" w:fill="auto"/>
          </w:tcPr>
          <w:p w14:paraId="315A93E3" w14:textId="77777777" w:rsidR="00810FE2" w:rsidRPr="00C30372" w:rsidRDefault="00810FE2" w:rsidP="00810FE2">
            <w:pPr>
              <w:spacing w:line="276" w:lineRule="auto"/>
              <w:jc w:val="both"/>
            </w:pPr>
            <w:r w:rsidRPr="00C30372">
              <w:t>µS/cm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14:paraId="7AE83DCF" w14:textId="77777777" w:rsidR="00810FE2" w:rsidRPr="00C30372" w:rsidRDefault="00810FE2" w:rsidP="00810FE2">
            <w:pPr>
              <w:spacing w:line="276" w:lineRule="auto"/>
              <w:ind w:left="113" w:right="113"/>
              <w:jc w:val="center"/>
            </w:pPr>
            <w:r w:rsidRPr="00C30372">
              <w:t>Podczas pracy ciągłej</w:t>
            </w:r>
          </w:p>
        </w:tc>
      </w:tr>
      <w:tr w:rsidR="00810FE2" w:rsidRPr="00C30372" w14:paraId="640A9FEF" w14:textId="77777777" w:rsidTr="00810FE2">
        <w:tc>
          <w:tcPr>
            <w:tcW w:w="4394" w:type="dxa"/>
            <w:shd w:val="clear" w:color="auto" w:fill="auto"/>
          </w:tcPr>
          <w:p w14:paraId="790E3032" w14:textId="77777777" w:rsidR="00810FE2" w:rsidRPr="00C30372" w:rsidRDefault="00810FE2" w:rsidP="00810FE2">
            <w:pPr>
              <w:spacing w:line="276" w:lineRule="auto"/>
              <w:jc w:val="both"/>
            </w:pPr>
            <w:r w:rsidRPr="00C30372">
              <w:t>Krzemionka (SiO</w:t>
            </w:r>
            <w:r w:rsidRPr="00C30372">
              <w:rPr>
                <w:vertAlign w:val="subscript"/>
              </w:rPr>
              <w:t>2</w:t>
            </w:r>
            <w:r w:rsidRPr="00C30372">
              <w:t>)</w:t>
            </w:r>
          </w:p>
        </w:tc>
        <w:tc>
          <w:tcPr>
            <w:tcW w:w="1355" w:type="dxa"/>
            <w:shd w:val="clear" w:color="auto" w:fill="auto"/>
          </w:tcPr>
          <w:p w14:paraId="305BF197" w14:textId="77777777" w:rsidR="00810FE2" w:rsidRPr="00C30372" w:rsidRDefault="00810FE2" w:rsidP="00810FE2">
            <w:pPr>
              <w:spacing w:line="276" w:lineRule="auto"/>
              <w:jc w:val="right"/>
            </w:pPr>
            <w:r w:rsidRPr="00C30372">
              <w:t xml:space="preserve">         &lt;</w:t>
            </w:r>
            <w:r w:rsidRPr="00C30372">
              <w:tab/>
              <w:t>0,02</w:t>
            </w:r>
          </w:p>
        </w:tc>
        <w:tc>
          <w:tcPr>
            <w:tcW w:w="1197" w:type="dxa"/>
            <w:shd w:val="clear" w:color="auto" w:fill="auto"/>
          </w:tcPr>
          <w:p w14:paraId="524FF869" w14:textId="77777777" w:rsidR="00810FE2" w:rsidRPr="00C30372" w:rsidRDefault="00810FE2" w:rsidP="00810FE2">
            <w:r w:rsidRPr="00C30372">
              <w:t>mg/kg</w:t>
            </w:r>
          </w:p>
        </w:tc>
        <w:tc>
          <w:tcPr>
            <w:tcW w:w="708" w:type="dxa"/>
            <w:vMerge/>
            <w:shd w:val="clear" w:color="auto" w:fill="auto"/>
          </w:tcPr>
          <w:p w14:paraId="60F9A3B7" w14:textId="77777777" w:rsidR="00810FE2" w:rsidRPr="00C30372" w:rsidRDefault="00810FE2" w:rsidP="00810FE2"/>
        </w:tc>
      </w:tr>
      <w:tr w:rsidR="00810FE2" w:rsidRPr="00C30372" w14:paraId="5762F0B1" w14:textId="77777777" w:rsidTr="00810FE2">
        <w:tc>
          <w:tcPr>
            <w:tcW w:w="4394" w:type="dxa"/>
            <w:shd w:val="clear" w:color="auto" w:fill="auto"/>
          </w:tcPr>
          <w:p w14:paraId="06A688B7" w14:textId="77777777" w:rsidR="00810FE2" w:rsidRPr="00C30372" w:rsidRDefault="00810FE2" w:rsidP="00810FE2">
            <w:pPr>
              <w:spacing w:line="276" w:lineRule="auto"/>
              <w:jc w:val="both"/>
            </w:pPr>
            <w:r w:rsidRPr="00C30372">
              <w:t>Żelazo całkowite (Fe)</w:t>
            </w:r>
          </w:p>
        </w:tc>
        <w:tc>
          <w:tcPr>
            <w:tcW w:w="1355" w:type="dxa"/>
            <w:shd w:val="clear" w:color="auto" w:fill="auto"/>
          </w:tcPr>
          <w:p w14:paraId="3DD795BE" w14:textId="77777777" w:rsidR="00810FE2" w:rsidRPr="00C30372" w:rsidRDefault="00810FE2" w:rsidP="00810FE2">
            <w:r w:rsidRPr="00C30372">
              <w:t xml:space="preserve">         &lt;</w:t>
            </w:r>
            <w:r w:rsidRPr="00C30372">
              <w:tab/>
              <w:t>0,02</w:t>
            </w:r>
          </w:p>
        </w:tc>
        <w:tc>
          <w:tcPr>
            <w:tcW w:w="1197" w:type="dxa"/>
            <w:shd w:val="clear" w:color="auto" w:fill="auto"/>
          </w:tcPr>
          <w:p w14:paraId="12987BE2" w14:textId="77777777" w:rsidR="00810FE2" w:rsidRPr="00C30372" w:rsidRDefault="00810FE2" w:rsidP="00810FE2">
            <w:r w:rsidRPr="00C30372">
              <w:t>mg/kg</w:t>
            </w:r>
          </w:p>
        </w:tc>
        <w:tc>
          <w:tcPr>
            <w:tcW w:w="708" w:type="dxa"/>
            <w:vMerge/>
            <w:shd w:val="clear" w:color="auto" w:fill="auto"/>
          </w:tcPr>
          <w:p w14:paraId="7ED5491E" w14:textId="77777777" w:rsidR="00810FE2" w:rsidRPr="00C30372" w:rsidRDefault="00810FE2" w:rsidP="00810FE2"/>
        </w:tc>
      </w:tr>
      <w:tr w:rsidR="00810FE2" w:rsidRPr="00C30372" w14:paraId="1F40284F" w14:textId="77777777" w:rsidTr="00810FE2">
        <w:tc>
          <w:tcPr>
            <w:tcW w:w="4394" w:type="dxa"/>
            <w:shd w:val="clear" w:color="auto" w:fill="auto"/>
          </w:tcPr>
          <w:p w14:paraId="09B8AC9E" w14:textId="77777777" w:rsidR="00810FE2" w:rsidRPr="00C30372" w:rsidRDefault="00810FE2" w:rsidP="00810FE2">
            <w:pPr>
              <w:spacing w:line="276" w:lineRule="auto"/>
              <w:jc w:val="both"/>
            </w:pPr>
            <w:r w:rsidRPr="00C30372">
              <w:t>Sód + Potas (Na + K)</w:t>
            </w:r>
          </w:p>
        </w:tc>
        <w:tc>
          <w:tcPr>
            <w:tcW w:w="1355" w:type="dxa"/>
            <w:shd w:val="clear" w:color="auto" w:fill="auto"/>
          </w:tcPr>
          <w:p w14:paraId="0CC2D59C" w14:textId="77777777" w:rsidR="00810FE2" w:rsidRPr="00C30372" w:rsidRDefault="00810FE2" w:rsidP="00810FE2">
            <w:r w:rsidRPr="00C30372">
              <w:t xml:space="preserve">         &lt;</w:t>
            </w:r>
            <w:r w:rsidRPr="00C30372">
              <w:tab/>
              <w:t>0,01</w:t>
            </w:r>
          </w:p>
        </w:tc>
        <w:tc>
          <w:tcPr>
            <w:tcW w:w="1197" w:type="dxa"/>
            <w:shd w:val="clear" w:color="auto" w:fill="auto"/>
          </w:tcPr>
          <w:p w14:paraId="29897B98" w14:textId="77777777" w:rsidR="00810FE2" w:rsidRPr="00C30372" w:rsidRDefault="00810FE2" w:rsidP="00810FE2">
            <w:r w:rsidRPr="00C30372">
              <w:t>mg/kg</w:t>
            </w:r>
          </w:p>
        </w:tc>
        <w:tc>
          <w:tcPr>
            <w:tcW w:w="708" w:type="dxa"/>
            <w:vMerge/>
            <w:shd w:val="clear" w:color="auto" w:fill="auto"/>
          </w:tcPr>
          <w:p w14:paraId="1A57395B" w14:textId="77777777" w:rsidR="00810FE2" w:rsidRPr="00C30372" w:rsidRDefault="00810FE2" w:rsidP="00810FE2"/>
        </w:tc>
      </w:tr>
      <w:tr w:rsidR="00810FE2" w:rsidRPr="00C30372" w14:paraId="7BE804CC" w14:textId="77777777" w:rsidTr="00810FE2">
        <w:tc>
          <w:tcPr>
            <w:tcW w:w="4394" w:type="dxa"/>
            <w:shd w:val="clear" w:color="auto" w:fill="auto"/>
          </w:tcPr>
          <w:p w14:paraId="7B5726C7" w14:textId="77777777" w:rsidR="00810FE2" w:rsidRPr="00C30372" w:rsidRDefault="00810FE2" w:rsidP="00810FE2">
            <w:pPr>
              <w:spacing w:line="276" w:lineRule="auto"/>
              <w:jc w:val="both"/>
            </w:pPr>
            <w:r w:rsidRPr="00C30372">
              <w:t>Miedź (Cu)</w:t>
            </w:r>
          </w:p>
        </w:tc>
        <w:tc>
          <w:tcPr>
            <w:tcW w:w="1355" w:type="dxa"/>
            <w:shd w:val="clear" w:color="auto" w:fill="auto"/>
          </w:tcPr>
          <w:p w14:paraId="59779674" w14:textId="77777777" w:rsidR="00810FE2" w:rsidRPr="00C30372" w:rsidRDefault="00810FE2" w:rsidP="00810FE2">
            <w:pPr>
              <w:spacing w:line="276" w:lineRule="auto"/>
              <w:ind w:right="-29"/>
            </w:pPr>
            <w:r w:rsidRPr="00C30372">
              <w:t xml:space="preserve">       &lt;0,003</w:t>
            </w:r>
          </w:p>
        </w:tc>
        <w:tc>
          <w:tcPr>
            <w:tcW w:w="1197" w:type="dxa"/>
            <w:shd w:val="clear" w:color="auto" w:fill="auto"/>
          </w:tcPr>
          <w:p w14:paraId="5BD3CB36" w14:textId="77777777" w:rsidR="00810FE2" w:rsidRPr="00C30372" w:rsidRDefault="00810FE2" w:rsidP="00810FE2">
            <w:pPr>
              <w:spacing w:line="276" w:lineRule="auto"/>
              <w:jc w:val="both"/>
            </w:pPr>
            <w:r w:rsidRPr="00C30372">
              <w:t>mg/kg</w:t>
            </w:r>
          </w:p>
        </w:tc>
        <w:tc>
          <w:tcPr>
            <w:tcW w:w="708" w:type="dxa"/>
            <w:vMerge/>
            <w:shd w:val="clear" w:color="auto" w:fill="auto"/>
          </w:tcPr>
          <w:p w14:paraId="6727C61C" w14:textId="77777777" w:rsidR="00810FE2" w:rsidRPr="00C30372" w:rsidRDefault="00810FE2" w:rsidP="00810FE2">
            <w:pPr>
              <w:spacing w:line="276" w:lineRule="auto"/>
              <w:jc w:val="both"/>
            </w:pPr>
          </w:p>
        </w:tc>
      </w:tr>
      <w:tr w:rsidR="00810FE2" w:rsidRPr="00C30372" w14:paraId="5FE0EC37" w14:textId="77777777" w:rsidTr="00810FE2">
        <w:tc>
          <w:tcPr>
            <w:tcW w:w="4394" w:type="dxa"/>
            <w:shd w:val="clear" w:color="auto" w:fill="auto"/>
          </w:tcPr>
          <w:p w14:paraId="0F0D0424" w14:textId="77777777" w:rsidR="00810FE2" w:rsidRPr="00C30372" w:rsidRDefault="00810FE2" w:rsidP="00810FE2">
            <w:pPr>
              <w:spacing w:line="276" w:lineRule="auto"/>
              <w:jc w:val="both"/>
            </w:pPr>
            <w:r w:rsidRPr="00C30372">
              <w:t>Tlen (O</w:t>
            </w:r>
            <w:r w:rsidRPr="00C30372">
              <w:rPr>
                <w:vertAlign w:val="subscript"/>
              </w:rPr>
              <w:t>2</w:t>
            </w:r>
            <w:r w:rsidRPr="00C30372">
              <w:t>)</w:t>
            </w:r>
          </w:p>
        </w:tc>
        <w:tc>
          <w:tcPr>
            <w:tcW w:w="1355" w:type="dxa"/>
            <w:shd w:val="clear" w:color="auto" w:fill="auto"/>
          </w:tcPr>
          <w:p w14:paraId="0164A0A4" w14:textId="77777777" w:rsidR="00810FE2" w:rsidRPr="00C30372" w:rsidRDefault="00810FE2" w:rsidP="00810FE2">
            <w:pPr>
              <w:spacing w:line="276" w:lineRule="auto"/>
              <w:jc w:val="right"/>
            </w:pPr>
            <w:r w:rsidRPr="00C30372">
              <w:t xml:space="preserve">         &lt;</w:t>
            </w:r>
            <w:r w:rsidRPr="00C30372">
              <w:tab/>
              <w:t>0,02</w:t>
            </w:r>
          </w:p>
        </w:tc>
        <w:tc>
          <w:tcPr>
            <w:tcW w:w="1197" w:type="dxa"/>
            <w:shd w:val="clear" w:color="auto" w:fill="auto"/>
          </w:tcPr>
          <w:p w14:paraId="0C73529A" w14:textId="77777777" w:rsidR="00810FE2" w:rsidRPr="00C30372" w:rsidRDefault="00810FE2" w:rsidP="00810FE2">
            <w:r w:rsidRPr="00C30372">
              <w:t>mg/kg</w:t>
            </w:r>
          </w:p>
        </w:tc>
        <w:tc>
          <w:tcPr>
            <w:tcW w:w="708" w:type="dxa"/>
            <w:vMerge/>
            <w:shd w:val="clear" w:color="auto" w:fill="auto"/>
          </w:tcPr>
          <w:p w14:paraId="3F349911" w14:textId="77777777" w:rsidR="00810FE2" w:rsidRPr="00C30372" w:rsidRDefault="00810FE2" w:rsidP="00810FE2"/>
        </w:tc>
      </w:tr>
      <w:tr w:rsidR="00810FE2" w:rsidRPr="00C30372" w14:paraId="1B7E3E01" w14:textId="77777777" w:rsidTr="00810FE2">
        <w:tc>
          <w:tcPr>
            <w:tcW w:w="4394" w:type="dxa"/>
            <w:shd w:val="clear" w:color="auto" w:fill="auto"/>
          </w:tcPr>
          <w:p w14:paraId="52D2E3A1" w14:textId="77777777" w:rsidR="00810FE2" w:rsidRPr="00C30372" w:rsidRDefault="00810FE2" w:rsidP="00810FE2">
            <w:pPr>
              <w:spacing w:line="276" w:lineRule="auto"/>
              <w:jc w:val="both"/>
            </w:pPr>
            <w:r w:rsidRPr="00C30372">
              <w:t>Chlor (CI</w:t>
            </w:r>
            <w:r w:rsidRPr="00C30372">
              <w:rPr>
                <w:vertAlign w:val="superscript"/>
              </w:rPr>
              <w:t>-</w:t>
            </w:r>
            <w:r w:rsidRPr="00C30372">
              <w:t>)</w:t>
            </w:r>
          </w:p>
        </w:tc>
        <w:tc>
          <w:tcPr>
            <w:tcW w:w="1355" w:type="dxa"/>
            <w:shd w:val="clear" w:color="auto" w:fill="auto"/>
          </w:tcPr>
          <w:p w14:paraId="7F7375AB" w14:textId="77777777" w:rsidR="00810FE2" w:rsidRPr="00C30372" w:rsidRDefault="00810FE2" w:rsidP="00810FE2">
            <w:pPr>
              <w:spacing w:line="276" w:lineRule="auto"/>
              <w:jc w:val="right"/>
            </w:pPr>
            <w:r w:rsidRPr="00C30372">
              <w:t xml:space="preserve">         &lt;</w:t>
            </w:r>
            <w:r w:rsidRPr="00C30372">
              <w:tab/>
              <w:t>0,01</w:t>
            </w:r>
          </w:p>
        </w:tc>
        <w:tc>
          <w:tcPr>
            <w:tcW w:w="1197" w:type="dxa"/>
            <w:shd w:val="clear" w:color="auto" w:fill="auto"/>
          </w:tcPr>
          <w:p w14:paraId="0B762DB1" w14:textId="77777777" w:rsidR="00810FE2" w:rsidRPr="00C30372" w:rsidRDefault="00810FE2" w:rsidP="00810FE2">
            <w:r w:rsidRPr="00C30372">
              <w:t>mg/kg</w:t>
            </w:r>
          </w:p>
        </w:tc>
        <w:tc>
          <w:tcPr>
            <w:tcW w:w="708" w:type="dxa"/>
            <w:vMerge/>
            <w:shd w:val="clear" w:color="auto" w:fill="auto"/>
          </w:tcPr>
          <w:p w14:paraId="4FC3897C" w14:textId="77777777" w:rsidR="00810FE2" w:rsidRPr="00C30372" w:rsidRDefault="00810FE2" w:rsidP="00810FE2"/>
        </w:tc>
      </w:tr>
      <w:tr w:rsidR="00810FE2" w:rsidRPr="00C30372" w14:paraId="1483FA88" w14:textId="77777777" w:rsidTr="00810FE2">
        <w:tc>
          <w:tcPr>
            <w:tcW w:w="4394" w:type="dxa"/>
            <w:shd w:val="clear" w:color="auto" w:fill="auto"/>
          </w:tcPr>
          <w:p w14:paraId="551D6BAD" w14:textId="77777777" w:rsidR="00810FE2" w:rsidRPr="00C30372" w:rsidRDefault="00810FE2" w:rsidP="00810FE2">
            <w:pPr>
              <w:spacing w:line="276" w:lineRule="auto"/>
              <w:jc w:val="both"/>
            </w:pPr>
            <w:proofErr w:type="spellStart"/>
            <w:r w:rsidRPr="00C30372">
              <w:t>pH</w:t>
            </w:r>
            <w:proofErr w:type="spellEnd"/>
          </w:p>
        </w:tc>
        <w:tc>
          <w:tcPr>
            <w:tcW w:w="1355" w:type="dxa"/>
            <w:shd w:val="clear" w:color="auto" w:fill="auto"/>
          </w:tcPr>
          <w:p w14:paraId="64B8B858" w14:textId="77777777" w:rsidR="00810FE2" w:rsidRPr="00C30372" w:rsidRDefault="00810FE2" w:rsidP="00810FE2">
            <w:pPr>
              <w:spacing w:line="276" w:lineRule="auto"/>
              <w:jc w:val="right"/>
            </w:pPr>
            <w:r w:rsidRPr="00C30372">
              <w:t>9,2-9,6</w:t>
            </w:r>
          </w:p>
        </w:tc>
        <w:tc>
          <w:tcPr>
            <w:tcW w:w="1197" w:type="dxa"/>
            <w:shd w:val="clear" w:color="auto" w:fill="auto"/>
          </w:tcPr>
          <w:p w14:paraId="1D84E269" w14:textId="77777777" w:rsidR="00810FE2" w:rsidRPr="00C30372" w:rsidRDefault="00810FE2" w:rsidP="00810FE2"/>
        </w:tc>
        <w:tc>
          <w:tcPr>
            <w:tcW w:w="708" w:type="dxa"/>
            <w:vMerge/>
            <w:shd w:val="clear" w:color="auto" w:fill="auto"/>
          </w:tcPr>
          <w:p w14:paraId="0DEE92D7" w14:textId="77777777" w:rsidR="00810FE2" w:rsidRPr="00C30372" w:rsidRDefault="00810FE2" w:rsidP="00810FE2"/>
        </w:tc>
      </w:tr>
    </w:tbl>
    <w:p w14:paraId="262EDE44" w14:textId="77777777" w:rsidR="00810FE2" w:rsidRPr="00C30372" w:rsidRDefault="00810FE2" w:rsidP="00810FE2">
      <w:pPr>
        <w:spacing w:line="276" w:lineRule="auto"/>
        <w:jc w:val="both"/>
      </w:pPr>
    </w:p>
    <w:p w14:paraId="6F11ACA5" w14:textId="77777777" w:rsidR="00810FE2" w:rsidRPr="00C30372" w:rsidRDefault="00810FE2" w:rsidP="00810FE2">
      <w:pPr>
        <w:spacing w:line="276" w:lineRule="auto"/>
        <w:jc w:val="both"/>
      </w:pPr>
      <w:r w:rsidRPr="00C30372">
        <w:t xml:space="preserve">We wszystkich przypadkach para musi być absolutnie sucha (x=1 na wykresie i-s), co oznacza, że na rurociągu pary świeżej należy zainstalować efektywny separator kropel i brudu. </w:t>
      </w:r>
    </w:p>
    <w:p w14:paraId="14191CE5" w14:textId="77777777" w:rsidR="00810FE2" w:rsidRPr="00131A78" w:rsidRDefault="00810FE2" w:rsidP="00810FE2">
      <w:pPr>
        <w:spacing w:line="276" w:lineRule="auto"/>
        <w:jc w:val="both"/>
      </w:pPr>
      <w:r w:rsidRPr="00131A78">
        <w:t>Należy założyć stację przygotowania wody spełniająca powyższe parametry.</w:t>
      </w:r>
    </w:p>
    <w:p w14:paraId="227646D9" w14:textId="0C1A8E75" w:rsidR="00810FE2" w:rsidRPr="003B4FEB" w:rsidRDefault="00810FE2" w:rsidP="00131A78">
      <w:pPr>
        <w:pStyle w:val="Nagwek2"/>
      </w:pPr>
      <w:bookmarkStart w:id="19" w:name="_Toc494894875"/>
      <w:bookmarkStart w:id="20" w:name="_Toc29070749"/>
      <w:r w:rsidRPr="00C30372">
        <w:t>Pozostałe wymagania w zakresie dostawy turbozespołu</w:t>
      </w:r>
      <w:bookmarkEnd w:id="19"/>
      <w:bookmarkEnd w:id="20"/>
    </w:p>
    <w:p w14:paraId="11598C6E" w14:textId="77777777" w:rsidR="00131A78" w:rsidRDefault="00131A78" w:rsidP="00810FE2">
      <w:pPr>
        <w:spacing w:line="276" w:lineRule="auto"/>
        <w:jc w:val="both"/>
        <w:rPr>
          <w:lang w:eastAsia="de-DE"/>
        </w:rPr>
      </w:pPr>
    </w:p>
    <w:p w14:paraId="0F159C96" w14:textId="77777777" w:rsidR="00C16CB5" w:rsidRDefault="00810FE2" w:rsidP="00810FE2">
      <w:pPr>
        <w:spacing w:line="276" w:lineRule="auto"/>
        <w:jc w:val="both"/>
        <w:rPr>
          <w:lang w:eastAsia="de-DE"/>
        </w:rPr>
      </w:pPr>
      <w:r w:rsidRPr="00C30372">
        <w:rPr>
          <w:lang w:eastAsia="de-DE"/>
        </w:rPr>
        <w:t xml:space="preserve">Założono, że turbozespół będzie dostarczony z kompletnym systemem automatyki oraz aparaturą pomiarową i układami wykonawczymi. Sterownik turbiny będzie skomunikowany z systemem sterowania za pomocą komunikacji </w:t>
      </w:r>
      <w:proofErr w:type="spellStart"/>
      <w:r w:rsidRPr="00C30372">
        <w:rPr>
          <w:lang w:eastAsia="de-DE"/>
        </w:rPr>
        <w:t>Profibus</w:t>
      </w:r>
      <w:proofErr w:type="spellEnd"/>
      <w:r w:rsidRPr="00C30372">
        <w:rPr>
          <w:lang w:eastAsia="de-DE"/>
        </w:rPr>
        <w:t xml:space="preserve"> DP.</w:t>
      </w:r>
      <w:r w:rsidR="00C16CB5">
        <w:rPr>
          <w:lang w:eastAsia="de-DE"/>
        </w:rPr>
        <w:t xml:space="preserve"> </w:t>
      </w:r>
    </w:p>
    <w:p w14:paraId="6D3FDC86" w14:textId="35300AA8" w:rsidR="00810FE2" w:rsidRDefault="00810FE2" w:rsidP="00810FE2">
      <w:pPr>
        <w:spacing w:line="276" w:lineRule="auto"/>
        <w:jc w:val="both"/>
        <w:rPr>
          <w:lang w:eastAsia="de-DE"/>
        </w:rPr>
      </w:pPr>
      <w:r w:rsidRPr="00C30372">
        <w:rPr>
          <w:lang w:eastAsia="de-DE"/>
        </w:rPr>
        <w:t>Dla bezpiecznej pracy turbozespołu zostanie wykonana instalacja napięcia gwarantowanego na bazie układu prądu stałego lub zasilacza UPS – w zakresie dostawy WYKONAWCY.</w:t>
      </w:r>
    </w:p>
    <w:p w14:paraId="45FBF39F" w14:textId="77777777" w:rsidR="00810FE2" w:rsidRPr="00C30372" w:rsidRDefault="00810FE2" w:rsidP="00810FE2">
      <w:pPr>
        <w:spacing w:line="276" w:lineRule="auto"/>
        <w:jc w:val="both"/>
        <w:rPr>
          <w:lang w:eastAsia="de-DE"/>
        </w:rPr>
      </w:pPr>
      <w:r w:rsidRPr="00C30372">
        <w:rPr>
          <w:lang w:eastAsia="de-DE"/>
        </w:rPr>
        <w:t>Wykonane zostanie także okablowanie sterownicze i pomiarowe.</w:t>
      </w:r>
    </w:p>
    <w:p w14:paraId="6DBDE6D0" w14:textId="77777777" w:rsidR="00810FE2" w:rsidRDefault="00810FE2" w:rsidP="00810FE2">
      <w:pPr>
        <w:spacing w:line="276" w:lineRule="auto"/>
        <w:jc w:val="both"/>
        <w:rPr>
          <w:lang w:eastAsia="de-DE"/>
        </w:rPr>
      </w:pPr>
      <w:r w:rsidRPr="00C30372">
        <w:rPr>
          <w:lang w:eastAsia="de-DE"/>
        </w:rPr>
        <w:t xml:space="preserve">Turbozespół zostanie dostarczony jako kompletny także z punktu widzenia elektrycznego, tj. ze wszystkimi niezbędnymi do prawidłowej pracy układami elektrycznymi </w:t>
      </w:r>
      <w:proofErr w:type="spellStart"/>
      <w:r w:rsidRPr="00C30372">
        <w:rPr>
          <w:lang w:eastAsia="de-DE"/>
        </w:rPr>
        <w:t>okołoturbinowymi</w:t>
      </w:r>
      <w:proofErr w:type="spellEnd"/>
      <w:r w:rsidRPr="00C30372">
        <w:rPr>
          <w:lang w:eastAsia="de-DE"/>
        </w:rPr>
        <w:t xml:space="preserve">, m.in: szafami generatora i synchronizacji, układem wzbudzenia, okablowaniem, </w:t>
      </w:r>
      <w:proofErr w:type="spellStart"/>
      <w:r w:rsidRPr="00C30372">
        <w:rPr>
          <w:lang w:eastAsia="de-DE"/>
        </w:rPr>
        <w:t>oszynowaniem</w:t>
      </w:r>
      <w:proofErr w:type="spellEnd"/>
      <w:r w:rsidRPr="00C30372">
        <w:rPr>
          <w:lang w:eastAsia="de-DE"/>
        </w:rPr>
        <w:t xml:space="preserve"> itd.</w:t>
      </w:r>
      <w:r>
        <w:rPr>
          <w:lang w:eastAsia="de-DE"/>
        </w:rPr>
        <w:t xml:space="preserve"> </w:t>
      </w:r>
    </w:p>
    <w:p w14:paraId="294CA16A" w14:textId="09AB549A" w:rsidR="00810FE2" w:rsidRPr="00C30372" w:rsidRDefault="00810FE2" w:rsidP="00131A78">
      <w:pPr>
        <w:pStyle w:val="Nagwek2"/>
      </w:pPr>
      <w:bookmarkStart w:id="21" w:name="_Toc425256178"/>
      <w:bookmarkStart w:id="22" w:name="_Toc29070750"/>
      <w:r w:rsidRPr="00C30372">
        <w:t>Punkty pracy turbiny parowej</w:t>
      </w:r>
      <w:bookmarkEnd w:id="21"/>
      <w:bookmarkEnd w:id="22"/>
    </w:p>
    <w:p w14:paraId="7BD9300D" w14:textId="77777777" w:rsidR="00810FE2" w:rsidRPr="00C0562B" w:rsidRDefault="00810FE2" w:rsidP="00810FE2">
      <w:pPr>
        <w:tabs>
          <w:tab w:val="left" w:pos="3135"/>
        </w:tabs>
        <w:spacing w:line="276" w:lineRule="auto"/>
        <w:jc w:val="both"/>
        <w:rPr>
          <w:highlight w:val="cyan"/>
        </w:rPr>
      </w:pPr>
    </w:p>
    <w:p w14:paraId="56156D0A" w14:textId="77777777" w:rsidR="00810FE2" w:rsidRPr="00C30372" w:rsidRDefault="00810FE2" w:rsidP="00810FE2">
      <w:pPr>
        <w:tabs>
          <w:tab w:val="left" w:pos="709"/>
        </w:tabs>
        <w:spacing w:line="276" w:lineRule="auto"/>
        <w:jc w:val="both"/>
      </w:pPr>
      <w:r w:rsidRPr="00C30372">
        <w:t>W ramach oferty należy podać punkty pracy turbiny parowej dla określonych poniżej parametrów</w:t>
      </w:r>
      <w:r>
        <w:t xml:space="preserve"> oraz wpisać moc na zaciskach generatora.</w:t>
      </w:r>
    </w:p>
    <w:p w14:paraId="0F04FE77" w14:textId="77777777" w:rsidR="00810FE2" w:rsidRPr="00C30372" w:rsidRDefault="00810FE2" w:rsidP="00810FE2">
      <w:pPr>
        <w:tabs>
          <w:tab w:val="left" w:pos="709"/>
        </w:tabs>
        <w:spacing w:line="276" w:lineRule="auto"/>
        <w:jc w:val="both"/>
      </w:pPr>
    </w:p>
    <w:p w14:paraId="4DA2C8F0" w14:textId="77777777" w:rsidR="00810FE2" w:rsidRDefault="00810FE2" w:rsidP="00810FE2">
      <w:pPr>
        <w:tabs>
          <w:tab w:val="left" w:pos="709"/>
        </w:tabs>
        <w:spacing w:line="276" w:lineRule="auto"/>
        <w:jc w:val="both"/>
      </w:pPr>
      <w:r>
        <w:t>Moc na zaciskach  turbogeneratora wskazana przez oferenta w punkcie pracy X2 stanowić będzie kryterium podlegającym ocenie.</w:t>
      </w:r>
    </w:p>
    <w:p w14:paraId="79037161" w14:textId="77777777" w:rsidR="00810FE2" w:rsidRDefault="00810FE2" w:rsidP="00810FE2">
      <w:pPr>
        <w:tabs>
          <w:tab w:val="left" w:pos="709"/>
        </w:tabs>
        <w:spacing w:line="276" w:lineRule="auto"/>
        <w:jc w:val="both"/>
      </w:pPr>
    </w:p>
    <w:p w14:paraId="1421A069" w14:textId="77777777" w:rsidR="00810FE2" w:rsidRDefault="00810FE2" w:rsidP="00810FE2">
      <w:pPr>
        <w:tabs>
          <w:tab w:val="left" w:pos="709"/>
        </w:tabs>
        <w:spacing w:line="276" w:lineRule="auto"/>
        <w:jc w:val="both"/>
      </w:pPr>
      <w:r>
        <w:t xml:space="preserve">Tabela 5. Punkty pracy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9"/>
        <w:gridCol w:w="1151"/>
        <w:gridCol w:w="1151"/>
        <w:gridCol w:w="1151"/>
      </w:tblGrid>
      <w:tr w:rsidR="00810FE2" w:rsidRPr="00804067" w14:paraId="39DDFA2D" w14:textId="77777777" w:rsidTr="00810FE2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8D85" w14:textId="77777777" w:rsidR="00810FE2" w:rsidRPr="00804067" w:rsidRDefault="00810FE2" w:rsidP="00810FE2">
            <w:pPr>
              <w:suppressAutoHyphens w:val="0"/>
              <w:jc w:val="both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color w:val="000000"/>
                <w:lang w:eastAsia="pl-PL"/>
              </w:rPr>
              <w:t>Punkty pracy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1C0E" w14:textId="77777777" w:rsidR="00810FE2" w:rsidRPr="00804067" w:rsidRDefault="00810FE2" w:rsidP="00810FE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  <w:r w:rsidRPr="00804067">
              <w:rPr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261EC6" w14:textId="77777777" w:rsidR="00810FE2" w:rsidRPr="00804067" w:rsidRDefault="00810FE2" w:rsidP="00810FE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  <w:r w:rsidRPr="00804067">
              <w:rPr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7C08" w14:textId="77777777" w:rsidR="00810FE2" w:rsidRPr="00804067" w:rsidRDefault="00810FE2" w:rsidP="00810FE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X</w:t>
            </w:r>
            <w:r w:rsidRPr="00804067">
              <w:rPr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810FE2" w:rsidRPr="00804067" w14:paraId="77FC7FFF" w14:textId="77777777" w:rsidTr="00810FE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5DD4" w14:textId="77777777" w:rsidR="00810FE2" w:rsidRPr="00804067" w:rsidRDefault="00810FE2" w:rsidP="00810FE2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3A73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1C9B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1D16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 </w:t>
            </w:r>
          </w:p>
        </w:tc>
      </w:tr>
      <w:tr w:rsidR="00810FE2" w:rsidRPr="00804067" w14:paraId="2E1733E0" w14:textId="77777777" w:rsidTr="00810FE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763E2" w14:textId="77777777" w:rsidR="00810FE2" w:rsidRPr="00804067" w:rsidRDefault="00810FE2" w:rsidP="00810FE2">
            <w:pPr>
              <w:suppressAutoHyphens w:val="0"/>
              <w:jc w:val="both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color w:val="000000"/>
                <w:lang w:eastAsia="de-DE"/>
              </w:rPr>
              <w:lastRenderedPageBreak/>
              <w:t xml:space="preserve">Przepływ pary </w:t>
            </w:r>
            <w:r>
              <w:rPr>
                <w:b/>
                <w:bCs/>
                <w:color w:val="000000"/>
                <w:lang w:eastAsia="de-DE"/>
              </w:rPr>
              <w:t>max</w:t>
            </w:r>
            <w:r w:rsidRPr="00804067">
              <w:rPr>
                <w:b/>
                <w:bCs/>
                <w:color w:val="000000"/>
                <w:lang w:eastAsia="de-DE"/>
              </w:rPr>
              <w:t xml:space="preserve"> 33 t/h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F8D85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F51EE8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F59DC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 </w:t>
            </w:r>
          </w:p>
        </w:tc>
      </w:tr>
      <w:tr w:rsidR="00810FE2" w:rsidRPr="00804067" w14:paraId="62B3C828" w14:textId="77777777" w:rsidTr="00810FE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DE1E1" w14:textId="77777777" w:rsidR="00810FE2" w:rsidRPr="00804067" w:rsidRDefault="00810FE2" w:rsidP="00810FE2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de-DE"/>
              </w:rPr>
              <w:t xml:space="preserve">Ciśnienie wlotowe 6,3 – 7 </w:t>
            </w:r>
            <w:proofErr w:type="spellStart"/>
            <w:r w:rsidRPr="00804067">
              <w:rPr>
                <w:color w:val="000000"/>
                <w:lang w:eastAsia="de-DE"/>
              </w:rPr>
              <w:t>MPa</w:t>
            </w:r>
            <w:proofErr w:type="spellEnd"/>
            <w:r w:rsidRPr="00804067">
              <w:rPr>
                <w:color w:val="000000"/>
                <w:lang w:eastAsia="de-DE"/>
              </w:rPr>
              <w:t xml:space="preserve"> (g)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F55D9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ACD28E5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6A279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</w:tr>
      <w:tr w:rsidR="00810FE2" w:rsidRPr="00804067" w14:paraId="72CF21E4" w14:textId="77777777" w:rsidTr="00810FE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29C52" w14:textId="77777777" w:rsidR="00810FE2" w:rsidRPr="00804067" w:rsidRDefault="00810FE2" w:rsidP="00810FE2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de-DE"/>
              </w:rPr>
              <w:t>Temperatura wlotowa 480 – 500 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3BDF2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9AC3AF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1D117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</w:tr>
      <w:tr w:rsidR="00810FE2" w:rsidRPr="00804067" w14:paraId="7641A8AA" w14:textId="77777777" w:rsidTr="00810FE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0D0F" w14:textId="77777777" w:rsidR="00810FE2" w:rsidRPr="00804067" w:rsidRDefault="00810FE2" w:rsidP="00810FE2">
            <w:pPr>
              <w:suppressAutoHyphens w:val="0"/>
              <w:jc w:val="both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5BB36" w14:textId="77777777" w:rsidR="00810FE2" w:rsidRPr="00804067" w:rsidRDefault="00810FE2" w:rsidP="00810FE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BDA62" w14:textId="77777777" w:rsidR="00810FE2" w:rsidRPr="00804067" w:rsidRDefault="00810FE2" w:rsidP="00810FE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5E4A8" w14:textId="77777777" w:rsidR="00810FE2" w:rsidRPr="00804067" w:rsidRDefault="00810FE2" w:rsidP="00810FE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color w:val="000000"/>
                <w:lang w:eastAsia="pl-PL"/>
              </w:rPr>
              <w:t> </w:t>
            </w:r>
          </w:p>
        </w:tc>
      </w:tr>
      <w:tr w:rsidR="00810FE2" w:rsidRPr="00804067" w14:paraId="1BFE3E24" w14:textId="77777777" w:rsidTr="00810FE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08555" w14:textId="77777777" w:rsidR="00810FE2" w:rsidRPr="00804067" w:rsidRDefault="00810FE2" w:rsidP="00810FE2">
            <w:pPr>
              <w:suppressAutoHyphens w:val="0"/>
              <w:jc w:val="both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lang w:eastAsia="pl-PL"/>
              </w:rPr>
              <w:t>I upust pary t/h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7E638" w14:textId="77777777" w:rsidR="00810FE2" w:rsidRPr="00804067" w:rsidRDefault="00810FE2" w:rsidP="00810FE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87D21A" w14:textId="77777777" w:rsidR="00810FE2" w:rsidRPr="00804067" w:rsidRDefault="00810FE2" w:rsidP="00810FE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40E89" w14:textId="77777777" w:rsidR="00810FE2" w:rsidRPr="00804067" w:rsidRDefault="00810FE2" w:rsidP="00810FE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lang w:eastAsia="pl-PL"/>
              </w:rPr>
              <w:t>0</w:t>
            </w:r>
          </w:p>
        </w:tc>
      </w:tr>
      <w:tr w:rsidR="00810FE2" w:rsidRPr="00804067" w14:paraId="256CCB30" w14:textId="77777777" w:rsidTr="00810FE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2B08A" w14:textId="77777777" w:rsidR="00810FE2" w:rsidRPr="00804067" w:rsidRDefault="00810FE2" w:rsidP="00810FE2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Ciśnienie pary w upuście 20 bar(g)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B6039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872620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E7509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</w:tr>
      <w:tr w:rsidR="00810FE2" w:rsidRPr="00804067" w14:paraId="7953C21B" w14:textId="77777777" w:rsidTr="00810FE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BC003" w14:textId="77777777" w:rsidR="00810FE2" w:rsidRPr="00804067" w:rsidRDefault="00810FE2" w:rsidP="00810FE2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 xml:space="preserve">Temperatura </w:t>
            </w:r>
            <w:r w:rsidRPr="00804067">
              <w:rPr>
                <w:color w:val="000000"/>
                <w:vertAlign w:val="superscript"/>
                <w:lang w:eastAsia="pl-PL"/>
              </w:rPr>
              <w:t>o</w:t>
            </w:r>
            <w:r w:rsidRPr="00804067">
              <w:rPr>
                <w:color w:val="00000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2092F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E71E9A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DBB36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</w:tr>
      <w:tr w:rsidR="00810FE2" w:rsidRPr="00804067" w14:paraId="06E3246C" w14:textId="77777777" w:rsidTr="00810FE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A8E8E" w14:textId="77777777" w:rsidR="00810FE2" w:rsidRPr="00804067" w:rsidRDefault="00810FE2" w:rsidP="00810FE2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BA418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303A4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F52AB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 </w:t>
            </w:r>
          </w:p>
        </w:tc>
      </w:tr>
      <w:tr w:rsidR="00810FE2" w:rsidRPr="00804067" w14:paraId="7D006E54" w14:textId="77777777" w:rsidTr="00810FE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8E7FC" w14:textId="77777777" w:rsidR="00810FE2" w:rsidRPr="00804067" w:rsidRDefault="00810FE2" w:rsidP="00810FE2">
            <w:pPr>
              <w:suppressAutoHyphens w:val="0"/>
              <w:jc w:val="both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color w:val="000000"/>
                <w:lang w:eastAsia="pl-PL"/>
              </w:rPr>
              <w:t>II upust pary t/h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89F34" w14:textId="77777777" w:rsidR="00810FE2" w:rsidRPr="00804067" w:rsidRDefault="00810FE2" w:rsidP="00810FE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305838" w14:textId="77777777" w:rsidR="00810FE2" w:rsidRPr="00804067" w:rsidRDefault="00810FE2" w:rsidP="00810FE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53D61" w14:textId="77777777" w:rsidR="00810FE2" w:rsidRPr="00804067" w:rsidRDefault="00810FE2" w:rsidP="00810FE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color w:val="000000"/>
                <w:lang w:eastAsia="pl-PL"/>
              </w:rPr>
              <w:t>3</w:t>
            </w:r>
          </w:p>
        </w:tc>
      </w:tr>
      <w:tr w:rsidR="00810FE2" w:rsidRPr="00804067" w14:paraId="040AE1F2" w14:textId="77777777" w:rsidTr="00810FE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58048" w14:textId="77777777" w:rsidR="00810FE2" w:rsidRPr="00804067" w:rsidRDefault="00810FE2" w:rsidP="00810FE2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Ciśnienie pary w upuście 3 bar(g)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7160F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BC6175C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B236C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</w:tr>
      <w:tr w:rsidR="00810FE2" w:rsidRPr="00804067" w14:paraId="3B76B3AD" w14:textId="77777777" w:rsidTr="00810FE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AB032" w14:textId="77777777" w:rsidR="00810FE2" w:rsidRPr="00804067" w:rsidRDefault="00810FE2" w:rsidP="00810FE2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 xml:space="preserve">Temperatura </w:t>
            </w:r>
            <w:r w:rsidRPr="00804067">
              <w:rPr>
                <w:color w:val="000000"/>
                <w:vertAlign w:val="superscript"/>
                <w:lang w:eastAsia="pl-PL"/>
              </w:rPr>
              <w:t>o</w:t>
            </w:r>
            <w:r w:rsidRPr="00804067">
              <w:rPr>
                <w:color w:val="00000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6393E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1ED983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B5633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</w:tr>
      <w:tr w:rsidR="00810FE2" w:rsidRPr="00804067" w14:paraId="342B0EF5" w14:textId="77777777" w:rsidTr="00810FE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7C2D2" w14:textId="77777777" w:rsidR="00810FE2" w:rsidRPr="00804067" w:rsidRDefault="00810FE2" w:rsidP="00810FE2">
            <w:pPr>
              <w:suppressAutoHyphens w:val="0"/>
              <w:jc w:val="both"/>
              <w:rPr>
                <w:color w:val="FFFFFF"/>
                <w:lang w:eastAsia="pl-PL"/>
              </w:rPr>
            </w:pPr>
            <w:r w:rsidRPr="00804067">
              <w:rPr>
                <w:color w:val="FFFFFF" w:themeColor="background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9DD5D" w14:textId="77777777" w:rsidR="00810FE2" w:rsidRPr="00804067" w:rsidRDefault="00810FE2" w:rsidP="00810FE2">
            <w:pPr>
              <w:suppressAutoHyphens w:val="0"/>
              <w:jc w:val="center"/>
              <w:rPr>
                <w:color w:val="FFFFFF"/>
                <w:lang w:eastAsia="pl-PL"/>
              </w:rPr>
            </w:pPr>
            <w:r w:rsidRPr="00804067">
              <w:rPr>
                <w:color w:val="FFFFFF" w:themeColor="background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E01EA" w14:textId="77777777" w:rsidR="00810FE2" w:rsidRPr="00804067" w:rsidRDefault="00810FE2" w:rsidP="00810FE2">
            <w:pPr>
              <w:suppressAutoHyphens w:val="0"/>
              <w:jc w:val="center"/>
              <w:rPr>
                <w:color w:val="FFFFFF"/>
                <w:lang w:eastAsia="pl-PL"/>
              </w:rPr>
            </w:pPr>
            <w:r w:rsidRPr="00804067">
              <w:rPr>
                <w:color w:val="FFFFFF" w:themeColor="background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C52A2" w14:textId="77777777" w:rsidR="00810FE2" w:rsidRPr="00804067" w:rsidRDefault="00810FE2" w:rsidP="00810FE2">
            <w:pPr>
              <w:suppressAutoHyphens w:val="0"/>
              <w:jc w:val="center"/>
              <w:rPr>
                <w:color w:val="FFFFFF"/>
                <w:lang w:eastAsia="pl-PL"/>
              </w:rPr>
            </w:pPr>
            <w:r w:rsidRPr="00804067">
              <w:rPr>
                <w:color w:val="FFFFFF" w:themeColor="background1"/>
                <w:lang w:eastAsia="pl-PL"/>
              </w:rPr>
              <w:t> </w:t>
            </w:r>
          </w:p>
        </w:tc>
      </w:tr>
      <w:tr w:rsidR="00810FE2" w:rsidRPr="00804067" w14:paraId="674360BC" w14:textId="77777777" w:rsidTr="00810FE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99B73" w14:textId="77777777" w:rsidR="00810FE2" w:rsidRPr="00804067" w:rsidRDefault="00810FE2" w:rsidP="00810FE2">
            <w:pPr>
              <w:suppressAutoHyphens w:val="0"/>
              <w:jc w:val="both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color w:val="000000"/>
                <w:lang w:eastAsia="pl-PL"/>
              </w:rPr>
              <w:t>III upust pary t/h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D91CD" w14:textId="77777777" w:rsidR="00810FE2" w:rsidRPr="00804067" w:rsidRDefault="00810FE2" w:rsidP="00810FE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CF253D" w14:textId="77777777" w:rsidR="00810FE2" w:rsidRPr="00804067" w:rsidRDefault="00810FE2" w:rsidP="00810FE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45EBD" w14:textId="77777777" w:rsidR="00810FE2" w:rsidRPr="00804067" w:rsidRDefault="00810FE2" w:rsidP="00810FE2">
            <w:pPr>
              <w:suppressAutoHyphens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lang w:eastAsia="pl-PL"/>
              </w:rPr>
              <w:t>0</w:t>
            </w:r>
          </w:p>
        </w:tc>
      </w:tr>
      <w:tr w:rsidR="00810FE2" w:rsidRPr="00804067" w14:paraId="362AFDBB" w14:textId="77777777" w:rsidTr="00810FE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2F19A" w14:textId="77777777" w:rsidR="00810FE2" w:rsidRPr="00804067" w:rsidRDefault="00810FE2" w:rsidP="00810FE2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Ciśnienie pary w upuście 0,2 bar(g)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5B6A9B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155EA0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C014E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</w:tr>
      <w:tr w:rsidR="00810FE2" w:rsidRPr="00804067" w14:paraId="32ABB081" w14:textId="77777777" w:rsidTr="00810FE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4B418" w14:textId="77777777" w:rsidR="00810FE2" w:rsidRPr="00804067" w:rsidRDefault="00810FE2" w:rsidP="00810FE2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 xml:space="preserve">Temperatura </w:t>
            </w:r>
            <w:r w:rsidRPr="00804067">
              <w:rPr>
                <w:color w:val="000000"/>
                <w:vertAlign w:val="superscript"/>
                <w:lang w:eastAsia="pl-PL"/>
              </w:rPr>
              <w:t>o</w:t>
            </w:r>
            <w:r w:rsidRPr="00804067">
              <w:rPr>
                <w:color w:val="00000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DC94C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703482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B5F82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</w:tr>
      <w:tr w:rsidR="00810FE2" w:rsidRPr="00804067" w14:paraId="4109E408" w14:textId="77777777" w:rsidTr="00810FE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F1A21" w14:textId="77777777" w:rsidR="00810FE2" w:rsidRPr="00804067" w:rsidRDefault="00810FE2" w:rsidP="00810FE2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A58F4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350F3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75389F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 </w:t>
            </w:r>
          </w:p>
        </w:tc>
      </w:tr>
      <w:tr w:rsidR="00810FE2" w:rsidRPr="00804067" w14:paraId="257731FE" w14:textId="77777777" w:rsidTr="00810FE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DF08E" w14:textId="77777777" w:rsidR="00810FE2" w:rsidRPr="00804067" w:rsidRDefault="00810FE2" w:rsidP="00810FE2">
            <w:pPr>
              <w:suppressAutoHyphens w:val="0"/>
              <w:jc w:val="both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lang w:eastAsia="pl-PL"/>
              </w:rPr>
              <w:t>Wylot pary t/h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255C6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214CC6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AF21E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</w:tr>
      <w:tr w:rsidR="00810FE2" w:rsidRPr="00804067" w14:paraId="5249FD8E" w14:textId="77777777" w:rsidTr="00810FE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5971E" w14:textId="77777777" w:rsidR="00810FE2" w:rsidRPr="00804067" w:rsidRDefault="00810FE2" w:rsidP="00810FE2">
            <w:pPr>
              <w:suppressAutoHyphens w:val="0"/>
              <w:jc w:val="both"/>
              <w:rPr>
                <w:b/>
                <w:bCs/>
                <w:color w:val="000000"/>
                <w:lang w:eastAsia="pl-PL"/>
              </w:rPr>
            </w:pPr>
            <w:r w:rsidRPr="00804067">
              <w:rPr>
                <w:b/>
                <w:bCs/>
                <w:color w:val="000000"/>
                <w:lang w:eastAsia="pl-PL"/>
              </w:rPr>
              <w:t> </w:t>
            </w:r>
            <w:r w:rsidRPr="00804067">
              <w:rPr>
                <w:color w:val="000000"/>
                <w:lang w:eastAsia="pl-PL"/>
              </w:rPr>
              <w:t xml:space="preserve">Temperatura </w:t>
            </w:r>
            <w:r w:rsidRPr="00804067">
              <w:rPr>
                <w:color w:val="000000"/>
                <w:vertAlign w:val="superscript"/>
                <w:lang w:eastAsia="pl-PL"/>
              </w:rPr>
              <w:t>o</w:t>
            </w:r>
            <w:r w:rsidRPr="00804067">
              <w:rPr>
                <w:color w:val="00000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33C6D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721C54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5B0BD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</w:tr>
      <w:tr w:rsidR="00810FE2" w:rsidRPr="00804067" w14:paraId="0AEC6727" w14:textId="77777777" w:rsidTr="00810FE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10195" w14:textId="77777777" w:rsidR="00810FE2" w:rsidRPr="00804067" w:rsidRDefault="00810FE2" w:rsidP="00810FE2">
            <w:pPr>
              <w:suppressAutoHyphens w:val="0"/>
              <w:jc w:val="both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 xml:space="preserve">Ciśnienie pary wylot 10 </w:t>
            </w:r>
            <w:proofErr w:type="spellStart"/>
            <w:r w:rsidRPr="00804067">
              <w:rPr>
                <w:color w:val="000000"/>
                <w:lang w:eastAsia="pl-PL"/>
              </w:rPr>
              <w:t>kPa</w:t>
            </w:r>
            <w:proofErr w:type="spellEnd"/>
            <w:r w:rsidRPr="00804067">
              <w:rPr>
                <w:color w:val="000000"/>
                <w:lang w:eastAsia="pl-PL"/>
              </w:rPr>
              <w:t>(</w:t>
            </w:r>
            <w:proofErr w:type="spellStart"/>
            <w:r w:rsidRPr="00804067">
              <w:rPr>
                <w:color w:val="000000"/>
                <w:lang w:eastAsia="pl-PL"/>
              </w:rPr>
              <w:t>abs</w:t>
            </w:r>
            <w:proofErr w:type="spellEnd"/>
            <w:r w:rsidRPr="00804067">
              <w:rPr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69889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46665D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19FCE" w14:textId="77777777" w:rsidR="00810FE2" w:rsidRPr="00804067" w:rsidRDefault="00810FE2" w:rsidP="00810FE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804067">
              <w:rPr>
                <w:color w:val="000000"/>
                <w:lang w:eastAsia="pl-PL"/>
              </w:rPr>
              <w:t>…..</w:t>
            </w:r>
          </w:p>
        </w:tc>
      </w:tr>
      <w:tr w:rsidR="00810FE2" w:rsidRPr="00804067" w14:paraId="17222A16" w14:textId="77777777" w:rsidTr="00810FE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E7F6" w14:textId="77777777" w:rsidR="00810FE2" w:rsidRPr="00804067" w:rsidRDefault="00810FE2" w:rsidP="00810FE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80406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F882F7" w14:textId="77777777" w:rsidR="00810FE2" w:rsidRPr="00804067" w:rsidRDefault="00810FE2" w:rsidP="00810FE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0406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C4F2DC" w14:textId="77777777" w:rsidR="00810FE2" w:rsidRPr="00804067" w:rsidRDefault="00810FE2" w:rsidP="00810FE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0406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A58D15" w14:textId="77777777" w:rsidR="00810FE2" w:rsidRPr="00804067" w:rsidRDefault="00810FE2" w:rsidP="00810FE2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80406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0FE2" w:rsidRPr="00804067" w14:paraId="76602E0F" w14:textId="77777777" w:rsidTr="00810FE2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B53E19" w14:textId="77777777" w:rsidR="00810FE2" w:rsidRPr="00804067" w:rsidRDefault="00810FE2" w:rsidP="00810FE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80406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Moc na zaciskach generatora [kW]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1C1017" w14:textId="77777777" w:rsidR="00810FE2" w:rsidRPr="00804067" w:rsidRDefault="00810FE2" w:rsidP="00810FE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80406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 w:themeFill="background1"/>
                <w:lang w:eastAsia="pl-PL"/>
              </w:rPr>
              <w:t>……………… </w:t>
            </w:r>
            <w:r w:rsidRPr="0080406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7A1EF03" w14:textId="77777777" w:rsidR="00810FE2" w:rsidRPr="00804067" w:rsidRDefault="00810FE2" w:rsidP="00810FE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80406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  <w:lang w:eastAsia="pl-PL"/>
              </w:rPr>
              <w:t>………………</w:t>
            </w:r>
            <w:r w:rsidRPr="0080406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5B29D1" w14:textId="77777777" w:rsidR="00810FE2" w:rsidRPr="00804067" w:rsidRDefault="00810FE2" w:rsidP="00810FE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80406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  </w:t>
            </w:r>
          </w:p>
        </w:tc>
      </w:tr>
    </w:tbl>
    <w:p w14:paraId="7F758E6A" w14:textId="77777777" w:rsidR="00810FE2" w:rsidRDefault="00810FE2" w:rsidP="00022C42">
      <w:pPr>
        <w:pStyle w:val="Akapitzlist"/>
        <w:ind w:left="0" w:right="1"/>
        <w:jc w:val="both"/>
        <w:rPr>
          <w:b/>
        </w:rPr>
      </w:pPr>
    </w:p>
    <w:p w14:paraId="5E7996FC" w14:textId="12A878A2" w:rsidR="00131A78" w:rsidRPr="00036A82" w:rsidRDefault="00C96BCC" w:rsidP="00AE737F">
      <w:pPr>
        <w:pStyle w:val="Nagwek2"/>
        <w:numPr>
          <w:ilvl w:val="0"/>
          <w:numId w:val="26"/>
        </w:numPr>
      </w:pPr>
      <w:bookmarkStart w:id="23" w:name="_Toc29070751"/>
      <w:bookmarkStart w:id="24" w:name="_Toc29063028"/>
      <w:r>
        <w:t>Instalacje sprężonego powietrza i hydrauliczne</w:t>
      </w:r>
      <w:bookmarkEnd w:id="23"/>
      <w:r w:rsidR="00131A78" w:rsidRPr="00810FE2">
        <w:t xml:space="preserve"> </w:t>
      </w:r>
      <w:bookmarkEnd w:id="24"/>
    </w:p>
    <w:p w14:paraId="358B8E13" w14:textId="66BFCC74" w:rsidR="00756AD4" w:rsidRPr="00E14BD2" w:rsidRDefault="00756AD4" w:rsidP="007C1CD2">
      <w:pPr>
        <w:pStyle w:val="Nagwek2"/>
      </w:pPr>
      <w:bookmarkStart w:id="25" w:name="_Toc29070752"/>
      <w:r w:rsidRPr="00E14BD2">
        <w:t>Układ sprężonego powietrza</w:t>
      </w:r>
      <w:bookmarkEnd w:id="25"/>
    </w:p>
    <w:p w14:paraId="45D62F6A" w14:textId="77777777" w:rsidR="00756AD4" w:rsidRPr="00E14BD2" w:rsidRDefault="00756AD4" w:rsidP="00E14BD2">
      <w:pPr>
        <w:spacing w:line="276" w:lineRule="auto"/>
        <w:jc w:val="both"/>
        <w:rPr>
          <w:b/>
        </w:rPr>
      </w:pPr>
    </w:p>
    <w:p w14:paraId="44E5DE68" w14:textId="29C6D76B" w:rsidR="00730FCE" w:rsidRDefault="00730FCE" w:rsidP="00730FCE">
      <w:pPr>
        <w:spacing w:line="276" w:lineRule="auto"/>
        <w:jc w:val="both"/>
      </w:pPr>
      <w:r>
        <w:t xml:space="preserve">W ramach potrzeb zakładu produkcji nośników energetycznych i odzysku energii w Kostrzynie nad Odrą należy dobrać układ przygotowania sprężonego powietrza z uwzględnieniem rezerwy wraz z układem rurociągów sprężonego powietrza do instalacji w których sprężone powietrze będzie wykorzystywane. </w:t>
      </w:r>
    </w:p>
    <w:p w14:paraId="21F3A5CC" w14:textId="77777777" w:rsidR="00C96BCC" w:rsidRPr="007C1CD2" w:rsidRDefault="00C96BCC" w:rsidP="007C1CD2">
      <w:pPr>
        <w:pStyle w:val="Nagwek2"/>
      </w:pPr>
      <w:bookmarkStart w:id="26" w:name="_Toc29070753"/>
      <w:r w:rsidRPr="007C1CD2">
        <w:t>Układ hydrauliczny</w:t>
      </w:r>
      <w:bookmarkEnd w:id="26"/>
    </w:p>
    <w:p w14:paraId="1B2C4C51" w14:textId="77777777" w:rsidR="00C96BCC" w:rsidRPr="00E809B6" w:rsidRDefault="00C96BCC" w:rsidP="00C96BCC">
      <w:pPr>
        <w:pStyle w:val="Akapitzlist"/>
        <w:spacing w:line="276" w:lineRule="auto"/>
        <w:jc w:val="both"/>
        <w:rPr>
          <w:rFonts w:ascii="Tahoma" w:hAnsi="Tahoma" w:cs="Tahoma"/>
        </w:rPr>
      </w:pPr>
    </w:p>
    <w:p w14:paraId="0D7884AA" w14:textId="77777777" w:rsidR="00C96BCC" w:rsidRPr="00E14BD2" w:rsidRDefault="00C96BCC" w:rsidP="00C96BCC">
      <w:pPr>
        <w:spacing w:line="276" w:lineRule="auto"/>
        <w:jc w:val="both"/>
      </w:pPr>
      <w:r w:rsidRPr="00E14BD2">
        <w:t>W ramach oferty należy dołączyć opis zastosowanego systemu hydraulicznego zawierający m.in.:</w:t>
      </w:r>
    </w:p>
    <w:p w14:paraId="63861AF0" w14:textId="77777777" w:rsidR="00C96BCC" w:rsidRPr="00E14BD2" w:rsidRDefault="00C96BCC" w:rsidP="00AE737F">
      <w:pPr>
        <w:pStyle w:val="Akapitzlist"/>
        <w:numPr>
          <w:ilvl w:val="0"/>
          <w:numId w:val="13"/>
        </w:numPr>
        <w:spacing w:line="276" w:lineRule="auto"/>
        <w:jc w:val="both"/>
      </w:pPr>
      <w:r w:rsidRPr="00E14BD2">
        <w:t>opis układu hydraulicznego,</w:t>
      </w:r>
    </w:p>
    <w:p w14:paraId="2AC45755" w14:textId="77777777" w:rsidR="00C96BCC" w:rsidRPr="00E14BD2" w:rsidRDefault="00C96BCC" w:rsidP="00AE737F">
      <w:pPr>
        <w:pStyle w:val="Akapitzlist"/>
        <w:numPr>
          <w:ilvl w:val="0"/>
          <w:numId w:val="13"/>
        </w:numPr>
        <w:spacing w:line="276" w:lineRule="auto"/>
        <w:jc w:val="both"/>
      </w:pPr>
      <w:r w:rsidRPr="00E14BD2">
        <w:t>opis sposobu regulacji,</w:t>
      </w:r>
    </w:p>
    <w:p w14:paraId="4957322B" w14:textId="77777777" w:rsidR="00C96BCC" w:rsidRPr="005E6C31" w:rsidRDefault="00C96BCC" w:rsidP="00AE737F">
      <w:pPr>
        <w:pStyle w:val="Akapitzlist"/>
        <w:numPr>
          <w:ilvl w:val="0"/>
          <w:numId w:val="13"/>
        </w:numPr>
        <w:spacing w:line="276" w:lineRule="auto"/>
        <w:jc w:val="both"/>
      </w:pPr>
      <w:r w:rsidRPr="00E14BD2">
        <w:t>dane techniczne (wydajność, moc urządzeń napędzających, inne).</w:t>
      </w:r>
    </w:p>
    <w:p w14:paraId="3EA68AB1" w14:textId="40BCE934" w:rsidR="00B86C0E" w:rsidRPr="0056713C" w:rsidRDefault="00104CE9" w:rsidP="00AE737F">
      <w:pPr>
        <w:pStyle w:val="Nagwek2"/>
        <w:numPr>
          <w:ilvl w:val="0"/>
          <w:numId w:val="26"/>
        </w:numPr>
      </w:pPr>
      <w:bookmarkStart w:id="27" w:name="_Toc425256138"/>
      <w:bookmarkStart w:id="28" w:name="_Toc29070754"/>
      <w:r w:rsidRPr="007C1CD2">
        <w:t xml:space="preserve">Instalacje elektryczne </w:t>
      </w:r>
      <w:bookmarkEnd w:id="27"/>
      <w:r w:rsidR="00C96BCC" w:rsidRPr="007C1CD2">
        <w:t>układy pomiarowe i sterowanie</w:t>
      </w:r>
      <w:bookmarkEnd w:id="28"/>
    </w:p>
    <w:p w14:paraId="505725CF" w14:textId="7FACE2EE" w:rsidR="00765EDA" w:rsidRPr="00765EDA" w:rsidRDefault="00765EDA" w:rsidP="00C16CB5">
      <w:pPr>
        <w:pStyle w:val="Nagwek2"/>
      </w:pPr>
      <w:bookmarkStart w:id="29" w:name="_Toc29070755"/>
      <w:r w:rsidRPr="00765EDA">
        <w:t>Podstawowe warunki techniczne</w:t>
      </w:r>
      <w:bookmarkEnd w:id="29"/>
    </w:p>
    <w:p w14:paraId="3A5262C5" w14:textId="77777777" w:rsidR="00765EDA" w:rsidRPr="0056713C" w:rsidRDefault="00765EDA" w:rsidP="00765EDA">
      <w:pPr>
        <w:jc w:val="both"/>
      </w:pPr>
    </w:p>
    <w:p w14:paraId="05A400FA" w14:textId="77777777" w:rsidR="00765EDA" w:rsidRPr="0056713C" w:rsidRDefault="00765EDA" w:rsidP="00765EDA">
      <w:pPr>
        <w:jc w:val="both"/>
      </w:pPr>
      <w:r w:rsidRPr="0056713C">
        <w:lastRenderedPageBreak/>
        <w:t>Dostarczana w zakresie umowy aparatura kontrolno- pomiarowa oraz elementy instalacji elektrycznej będą spełniać co najmniej poniższe podstawowe warunki techniczne:</w:t>
      </w:r>
    </w:p>
    <w:p w14:paraId="7FC62F63" w14:textId="77777777" w:rsidR="00765EDA" w:rsidRPr="0056713C" w:rsidRDefault="00765EDA" w:rsidP="00765EDA">
      <w:pPr>
        <w:jc w:val="both"/>
      </w:pPr>
    </w:p>
    <w:p w14:paraId="7114EE7C" w14:textId="77777777" w:rsidR="00765EDA" w:rsidRPr="0056713C" w:rsidRDefault="00765EDA" w:rsidP="00765EDA">
      <w:pPr>
        <w:numPr>
          <w:ilvl w:val="0"/>
          <w:numId w:val="2"/>
        </w:numPr>
        <w:jc w:val="both"/>
      </w:pPr>
      <w:r w:rsidRPr="0056713C">
        <w:t xml:space="preserve">Zainstalowane miejscowe urządzenia </w:t>
      </w:r>
      <w:proofErr w:type="spellStart"/>
      <w:r w:rsidRPr="0056713C">
        <w:t>AKPiA</w:t>
      </w:r>
      <w:proofErr w:type="spellEnd"/>
      <w:r w:rsidRPr="0056713C">
        <w:t xml:space="preserve"> uwzględnią warunek dostępności do tego urządzenia dla obsługi remontowej i eksploatacyjnej.</w:t>
      </w:r>
    </w:p>
    <w:p w14:paraId="73067CB0" w14:textId="12E7C51D" w:rsidR="00765EDA" w:rsidRPr="0056713C" w:rsidRDefault="00765EDA" w:rsidP="00036A82">
      <w:pPr>
        <w:numPr>
          <w:ilvl w:val="0"/>
          <w:numId w:val="2"/>
        </w:numPr>
        <w:jc w:val="both"/>
      </w:pPr>
      <w:r w:rsidRPr="0056713C">
        <w:t xml:space="preserve">Stopień ochrony miejscowego urządzenia </w:t>
      </w:r>
      <w:proofErr w:type="spellStart"/>
      <w:r w:rsidRPr="0056713C">
        <w:t>AKPiA</w:t>
      </w:r>
      <w:proofErr w:type="spellEnd"/>
      <w:r w:rsidRPr="0056713C">
        <w:t xml:space="preserve"> będzie uwzględniać </w:t>
      </w:r>
      <w:r w:rsidRPr="0056713C">
        <w:br/>
        <w:t>jego rzeczywiste warunki pracy i eksploatacji.</w:t>
      </w:r>
      <w:r w:rsidR="00036A82">
        <w:t xml:space="preserve"> </w:t>
      </w:r>
      <w:r w:rsidRPr="0056713C">
        <w:t>Materiały użyte w przyrządach pomiarowych będą uwzględniać wszystkie możliwe parametry pracy przyrządu (podwyższone temperatury przy przedmuchiwaniu linii impulsowych, ewentualne podwyższone temperatury otoczenia, w których przyrząd jest zainstalowany itp.).</w:t>
      </w:r>
    </w:p>
    <w:p w14:paraId="5AEA537D" w14:textId="77777777" w:rsidR="00765EDA" w:rsidRPr="0056713C" w:rsidRDefault="00765EDA" w:rsidP="00765EDA">
      <w:pPr>
        <w:numPr>
          <w:ilvl w:val="0"/>
          <w:numId w:val="2"/>
        </w:numPr>
        <w:jc w:val="both"/>
      </w:pPr>
      <w:r w:rsidRPr="0056713C">
        <w:t>Zastosowane zostaną jednostki miar systemu SI.</w:t>
      </w:r>
    </w:p>
    <w:p w14:paraId="6A91BD72" w14:textId="77777777" w:rsidR="00765EDA" w:rsidRPr="0056713C" w:rsidRDefault="00765EDA" w:rsidP="00765EDA">
      <w:pPr>
        <w:numPr>
          <w:ilvl w:val="0"/>
          <w:numId w:val="2"/>
        </w:numPr>
        <w:jc w:val="both"/>
      </w:pPr>
      <w:r w:rsidRPr="0056713C">
        <w:t xml:space="preserve">W całości projektu wszystkie przyrządy i urządzenia </w:t>
      </w:r>
      <w:proofErr w:type="spellStart"/>
      <w:r w:rsidRPr="0056713C">
        <w:t>AKPiA</w:t>
      </w:r>
      <w:proofErr w:type="spellEnd"/>
      <w:r w:rsidRPr="0056713C">
        <w:t xml:space="preserve"> będą trwale oznaczone wg przyjętego systemu.</w:t>
      </w:r>
    </w:p>
    <w:p w14:paraId="741DB2DA" w14:textId="77777777" w:rsidR="00765EDA" w:rsidRPr="0056713C" w:rsidRDefault="00765EDA" w:rsidP="00765EDA">
      <w:pPr>
        <w:numPr>
          <w:ilvl w:val="0"/>
          <w:numId w:val="2"/>
        </w:numPr>
        <w:jc w:val="both"/>
      </w:pPr>
      <w:r w:rsidRPr="0056713C">
        <w:t xml:space="preserve">Dla ciśnieniomierzy przyjęta zostanie zasada, że ciśnienie atmosferyczne </w:t>
      </w:r>
      <w:r w:rsidRPr="0056713C">
        <w:br/>
        <w:t>jest ciśnieniem odniesienia (p=0 Pa).</w:t>
      </w:r>
    </w:p>
    <w:p w14:paraId="32633960" w14:textId="77777777" w:rsidR="00765EDA" w:rsidRPr="0056713C" w:rsidRDefault="00765EDA" w:rsidP="00765EDA">
      <w:pPr>
        <w:jc w:val="both"/>
      </w:pPr>
    </w:p>
    <w:p w14:paraId="239CEC2C" w14:textId="77777777" w:rsidR="00765EDA" w:rsidRPr="0056713C" w:rsidRDefault="00765EDA" w:rsidP="00765EDA">
      <w:pPr>
        <w:spacing w:line="276" w:lineRule="auto"/>
        <w:jc w:val="both"/>
      </w:pPr>
      <w:r w:rsidRPr="0056713C">
        <w:t xml:space="preserve">Wyposażenie wszystkich instalacji w układy </w:t>
      </w:r>
      <w:proofErr w:type="spellStart"/>
      <w:r w:rsidRPr="0056713C">
        <w:t>AKPiA</w:t>
      </w:r>
      <w:proofErr w:type="spellEnd"/>
      <w:r w:rsidRPr="0056713C">
        <w:t xml:space="preserve"> ma służyć do prowadzenia ruchu turbiny, kotła i urządzeń towarzyszących we wszystkich jej aspektach (bezpieczeństwo, ekonomia, regulacyjność, optymalizacja, przejrzystość obsługi).</w:t>
      </w:r>
    </w:p>
    <w:p w14:paraId="34B0D4A6" w14:textId="77777777" w:rsidR="00765EDA" w:rsidRDefault="00765EDA" w:rsidP="00765EDA">
      <w:pPr>
        <w:spacing w:line="276" w:lineRule="auto"/>
        <w:jc w:val="both"/>
      </w:pPr>
      <w:r>
        <w:t>Wyposażenie sterownicze, regulacyjne i pomiarowe składać się będzie z następujących elementów:</w:t>
      </w:r>
    </w:p>
    <w:p w14:paraId="7EDABD2B" w14:textId="77777777" w:rsidR="00765EDA" w:rsidRDefault="00765EDA" w:rsidP="00AE737F">
      <w:pPr>
        <w:pStyle w:val="Akapitzlist"/>
        <w:numPr>
          <w:ilvl w:val="0"/>
          <w:numId w:val="24"/>
        </w:numPr>
        <w:spacing w:line="276" w:lineRule="auto"/>
        <w:jc w:val="both"/>
      </w:pPr>
      <w:r>
        <w:t>stanowisk inżyniersko-operatorskich w budynku technicznym (w sterowni).</w:t>
      </w:r>
    </w:p>
    <w:p w14:paraId="289804CC" w14:textId="77777777" w:rsidR="00765EDA" w:rsidRDefault="00765EDA" w:rsidP="00AE737F">
      <w:pPr>
        <w:pStyle w:val="Akapitzlist"/>
        <w:numPr>
          <w:ilvl w:val="0"/>
          <w:numId w:val="24"/>
        </w:numPr>
        <w:spacing w:line="276" w:lineRule="auto"/>
        <w:jc w:val="both"/>
      </w:pPr>
      <w:r>
        <w:t>kabli i przewodów zasilających i sygnałowych wraz z materiałami pomocniczymi</w:t>
      </w:r>
    </w:p>
    <w:p w14:paraId="6AFCC86B" w14:textId="77777777" w:rsidR="00765EDA" w:rsidRDefault="00765EDA" w:rsidP="00AE737F">
      <w:pPr>
        <w:pStyle w:val="Akapitzlist"/>
        <w:numPr>
          <w:ilvl w:val="0"/>
          <w:numId w:val="24"/>
        </w:numPr>
        <w:spacing w:line="276" w:lineRule="auto"/>
        <w:jc w:val="both"/>
      </w:pPr>
      <w:r>
        <w:t>oprogramowania sterującego procesem</w:t>
      </w:r>
    </w:p>
    <w:p w14:paraId="7EA1A78E" w14:textId="77777777" w:rsidR="00765EDA" w:rsidRDefault="00765EDA" w:rsidP="00AE737F">
      <w:pPr>
        <w:pStyle w:val="Akapitzlist"/>
        <w:numPr>
          <w:ilvl w:val="0"/>
          <w:numId w:val="24"/>
        </w:numPr>
        <w:spacing w:line="276" w:lineRule="auto"/>
        <w:jc w:val="both"/>
      </w:pPr>
      <w:r>
        <w:t>urządzeń automatyki</w:t>
      </w:r>
    </w:p>
    <w:p w14:paraId="1AA5E800" w14:textId="77777777" w:rsidR="00765EDA" w:rsidRDefault="00765EDA" w:rsidP="00AE737F">
      <w:pPr>
        <w:pStyle w:val="Akapitzlist"/>
        <w:numPr>
          <w:ilvl w:val="0"/>
          <w:numId w:val="24"/>
        </w:numPr>
        <w:spacing w:line="276" w:lineRule="auto"/>
        <w:jc w:val="both"/>
      </w:pPr>
      <w:r>
        <w:t>techniki pomiarowej</w:t>
      </w:r>
    </w:p>
    <w:p w14:paraId="2078AB7A" w14:textId="6081A926" w:rsidR="00765EDA" w:rsidRPr="00036A82" w:rsidRDefault="00765EDA" w:rsidP="00036A82">
      <w:pPr>
        <w:spacing w:line="276" w:lineRule="auto"/>
        <w:jc w:val="both"/>
      </w:pPr>
      <w:r>
        <w:t xml:space="preserve">Wraz z oprogramowaniem należy dostarczyć licencje oraz klucze dostępu do oprogramowania. </w:t>
      </w:r>
    </w:p>
    <w:p w14:paraId="1623770E" w14:textId="337B6905" w:rsidR="00104CE9" w:rsidRPr="00C16CB5" w:rsidRDefault="00104CE9" w:rsidP="00C16CB5">
      <w:pPr>
        <w:pStyle w:val="Nagwek2"/>
      </w:pPr>
      <w:bookmarkStart w:id="30" w:name="_Toc29070756"/>
      <w:r w:rsidRPr="00C16CB5">
        <w:t>Wymagania ogólne</w:t>
      </w:r>
      <w:bookmarkEnd w:id="30"/>
    </w:p>
    <w:p w14:paraId="699B1AE4" w14:textId="77777777" w:rsidR="00104CE9" w:rsidRPr="0056713C" w:rsidRDefault="00104CE9" w:rsidP="00104CE9">
      <w:pPr>
        <w:jc w:val="both"/>
        <w:rPr>
          <w:sz w:val="22"/>
          <w:szCs w:val="22"/>
        </w:rPr>
      </w:pPr>
    </w:p>
    <w:p w14:paraId="7E638F9D" w14:textId="6E8D5322" w:rsidR="00104CE9" w:rsidRPr="00161C30" w:rsidRDefault="005A0DB3" w:rsidP="00140B3D">
      <w:pPr>
        <w:numPr>
          <w:ilvl w:val="0"/>
          <w:numId w:val="1"/>
        </w:numPr>
        <w:jc w:val="both"/>
        <w:rPr>
          <w:sz w:val="22"/>
          <w:szCs w:val="22"/>
        </w:rPr>
      </w:pPr>
      <w:r>
        <w:t xml:space="preserve">WYKONAWCA w zakresie dostaw dostarczy </w:t>
      </w:r>
      <w:r w:rsidR="00104CE9" w:rsidRPr="0056713C">
        <w:t>aparatur</w:t>
      </w:r>
      <w:r>
        <w:t>ę</w:t>
      </w:r>
      <w:r w:rsidR="00104CE9" w:rsidRPr="0056713C">
        <w:t xml:space="preserve"> kontrolno-pomiarowa oraz elementy instalacji elektrycznej</w:t>
      </w:r>
      <w:r w:rsidR="00F77F1C">
        <w:t xml:space="preserve"> siłowej i sterowniczej</w:t>
      </w:r>
      <w:r>
        <w:t>. B</w:t>
      </w:r>
      <w:r w:rsidR="00104CE9" w:rsidRPr="0056713C">
        <w:t xml:space="preserve">ędą </w:t>
      </w:r>
      <w:r>
        <w:t xml:space="preserve">one </w:t>
      </w:r>
      <w:r w:rsidR="00104CE9" w:rsidRPr="0056713C">
        <w:t>wykonane i zainstalowane zgodnie z odpowiednimi normami PN i normami europejskimi. Ponadto wszystkie</w:t>
      </w:r>
      <w:r w:rsidR="00161C30">
        <w:t xml:space="preserve"> główne</w:t>
      </w:r>
      <w:r w:rsidR="00104CE9" w:rsidRPr="0056713C">
        <w:t xml:space="preserve"> urządzenia pomiarowe i wykonawcze </w:t>
      </w:r>
      <w:r w:rsidR="00161C30">
        <w:t xml:space="preserve">pozwalające prowadzić ruch elektrociepłowni </w:t>
      </w:r>
      <w:r w:rsidR="00104CE9" w:rsidRPr="0056713C">
        <w:t>będące elementami systemu kontroli</w:t>
      </w:r>
      <w:r w:rsidR="00161C30">
        <w:t xml:space="preserve"> i sterowania.</w:t>
      </w:r>
    </w:p>
    <w:p w14:paraId="614BB30E" w14:textId="77777777" w:rsidR="00C96BCC" w:rsidRPr="00C96BCC" w:rsidRDefault="005A0DB3" w:rsidP="00C96BCC">
      <w:pPr>
        <w:numPr>
          <w:ilvl w:val="0"/>
          <w:numId w:val="1"/>
        </w:numPr>
        <w:jc w:val="both"/>
        <w:rPr>
          <w:sz w:val="22"/>
          <w:szCs w:val="22"/>
        </w:rPr>
      </w:pPr>
      <w:r>
        <w:t>WYKONAWCA</w:t>
      </w:r>
      <w:r w:rsidR="00161C30">
        <w:t xml:space="preserve"> w zakresie dostaw zabuduje również układy pomiarowe miejscowe tj. manometry</w:t>
      </w:r>
      <w:r>
        <w:t>,</w:t>
      </w:r>
      <w:r w:rsidR="00161C30">
        <w:t xml:space="preserve"> termometry</w:t>
      </w:r>
      <w:r>
        <w:t>, wskaźniki poziomu,</w:t>
      </w:r>
      <w:r w:rsidR="00161C30">
        <w:t xml:space="preserve"> niezbędne do </w:t>
      </w:r>
      <w:r>
        <w:t>uruchamiania i odstawiania pomp, wymienników, zbiorników w sposób lokalny.</w:t>
      </w:r>
    </w:p>
    <w:p w14:paraId="71ECEB06" w14:textId="18A38FA3" w:rsidR="00C96BCC" w:rsidRPr="00C96BCC" w:rsidRDefault="00C96BCC" w:rsidP="00C96BCC">
      <w:pPr>
        <w:numPr>
          <w:ilvl w:val="0"/>
          <w:numId w:val="1"/>
        </w:numPr>
        <w:jc w:val="both"/>
        <w:rPr>
          <w:sz w:val="22"/>
          <w:szCs w:val="22"/>
        </w:rPr>
      </w:pPr>
      <w:r>
        <w:t>Oferent w ramach zadania dostarczy silniki z układami chłodzenia powietrznego.  Zamawiającym o stopniu ochrony co najmniej IP - 55 wg PN-EN 60529.</w:t>
      </w:r>
    </w:p>
    <w:p w14:paraId="1E68BAD6" w14:textId="77777777" w:rsidR="00C96BCC" w:rsidRPr="00C96BCC" w:rsidRDefault="00C96BCC" w:rsidP="00C96BCC">
      <w:pPr>
        <w:numPr>
          <w:ilvl w:val="0"/>
          <w:numId w:val="1"/>
        </w:numPr>
        <w:jc w:val="both"/>
        <w:rPr>
          <w:sz w:val="22"/>
          <w:szCs w:val="22"/>
        </w:rPr>
      </w:pPr>
      <w:r>
        <w:t xml:space="preserve">Zamawiający oczekuje systemu sterownia umożliwiającego prowadzenie procesu z nastawni centralnej </w:t>
      </w:r>
      <w:r w:rsidRPr="00E659CD">
        <w:t xml:space="preserve"> DCS</w:t>
      </w:r>
      <w:r>
        <w:t xml:space="preserve"> lub SCADA. </w:t>
      </w:r>
      <w:r w:rsidRPr="00E659CD">
        <w:t xml:space="preserve"> System będzie zarządzał pracą całego zakładu zarówno w sferze sterowania jak i wizualizacyjnej. </w:t>
      </w:r>
    </w:p>
    <w:p w14:paraId="179E8276" w14:textId="7FE9A408" w:rsidR="00C96BCC" w:rsidRPr="00810FE2" w:rsidRDefault="00C96BCC" w:rsidP="00C16CB5">
      <w:pPr>
        <w:pStyle w:val="Nagwek2"/>
      </w:pPr>
      <w:bookmarkStart w:id="31" w:name="_Toc29070757"/>
      <w:r w:rsidRPr="00810FE2">
        <w:t>Tryby sterowania</w:t>
      </w:r>
      <w:bookmarkEnd w:id="31"/>
    </w:p>
    <w:p w14:paraId="36FFA170" w14:textId="77777777" w:rsidR="00C96BCC" w:rsidRPr="00221C84" w:rsidRDefault="00C96BCC" w:rsidP="00C96BCC">
      <w:pPr>
        <w:spacing w:line="276" w:lineRule="auto"/>
        <w:jc w:val="both"/>
        <w:rPr>
          <w:b/>
        </w:rPr>
      </w:pPr>
    </w:p>
    <w:p w14:paraId="07E124DA" w14:textId="77777777" w:rsidR="00C96BCC" w:rsidRPr="00E659CD" w:rsidRDefault="00C96BCC" w:rsidP="00C96BCC">
      <w:pPr>
        <w:spacing w:line="276" w:lineRule="auto"/>
        <w:jc w:val="both"/>
      </w:pPr>
      <w:r w:rsidRPr="00E659CD">
        <w:t xml:space="preserve">Sterowanie kotła będzie realizowane  z szaf </w:t>
      </w:r>
      <w:proofErr w:type="spellStart"/>
      <w:r w:rsidRPr="00E659CD">
        <w:t>AKPiA</w:t>
      </w:r>
      <w:proofErr w:type="spellEnd"/>
      <w:r w:rsidRPr="00E659CD">
        <w:t xml:space="preserve"> napędów w trybach:</w:t>
      </w:r>
    </w:p>
    <w:p w14:paraId="634F6688" w14:textId="77777777" w:rsidR="00C96BCC" w:rsidRPr="00E659CD" w:rsidRDefault="00C96BCC" w:rsidP="00C96BCC">
      <w:pPr>
        <w:pStyle w:val="Akapitzlist"/>
        <w:numPr>
          <w:ilvl w:val="0"/>
          <w:numId w:val="1"/>
        </w:numPr>
        <w:spacing w:line="276" w:lineRule="auto"/>
        <w:jc w:val="both"/>
      </w:pPr>
      <w:r>
        <w:t>S</w:t>
      </w:r>
      <w:r w:rsidRPr="00E659CD">
        <w:t>terowania automatycznego bądź ręcznego z wykorzystaniem stacji operatorskich.</w:t>
      </w:r>
    </w:p>
    <w:p w14:paraId="024EA6FC" w14:textId="4BC29CED" w:rsidR="00C96BCC" w:rsidRPr="00765EDA" w:rsidRDefault="00C96BCC" w:rsidP="00765EDA">
      <w:pPr>
        <w:pStyle w:val="Akapitzlist"/>
        <w:numPr>
          <w:ilvl w:val="0"/>
          <w:numId w:val="1"/>
        </w:numPr>
        <w:spacing w:line="276" w:lineRule="auto"/>
        <w:jc w:val="both"/>
      </w:pPr>
      <w:r>
        <w:lastRenderedPageBreak/>
        <w:t>S</w:t>
      </w:r>
      <w:r w:rsidRPr="00E659CD">
        <w:t xml:space="preserve">terowania ręcznego za pomocą przełączników umieszczonych na drzwiach szafy </w:t>
      </w:r>
      <w:proofErr w:type="spellStart"/>
      <w:r w:rsidRPr="00E659CD">
        <w:t>AKPiA</w:t>
      </w:r>
      <w:proofErr w:type="spellEnd"/>
      <w:r w:rsidRPr="00E659CD">
        <w:t xml:space="preserve"> (dotyczy podstawowych napędów: ruszt, wentylator powietrza pierwotnego, wtórnego, odżużlacz) oraz panelu HMI.</w:t>
      </w:r>
    </w:p>
    <w:p w14:paraId="46555666" w14:textId="3EC0784B" w:rsidR="00104CE9" w:rsidRPr="00765EDA" w:rsidRDefault="00104CE9" w:rsidP="00AE737F">
      <w:pPr>
        <w:pStyle w:val="Nagwek2"/>
        <w:numPr>
          <w:ilvl w:val="0"/>
          <w:numId w:val="26"/>
        </w:numPr>
      </w:pPr>
      <w:bookmarkStart w:id="32" w:name="_Toc425256179"/>
      <w:bookmarkStart w:id="33" w:name="_Toc29070758"/>
      <w:r w:rsidRPr="00765EDA">
        <w:t>System rurociągów</w:t>
      </w:r>
      <w:bookmarkEnd w:id="32"/>
      <w:bookmarkEnd w:id="33"/>
    </w:p>
    <w:p w14:paraId="52E067F0" w14:textId="77777777" w:rsidR="006B1E12" w:rsidRPr="005C38F4" w:rsidRDefault="006B1E12" w:rsidP="00104CE9">
      <w:pPr>
        <w:tabs>
          <w:tab w:val="left" w:pos="0"/>
        </w:tabs>
        <w:spacing w:line="276" w:lineRule="auto"/>
        <w:jc w:val="both"/>
        <w:rPr>
          <w:highlight w:val="cyan"/>
        </w:rPr>
      </w:pPr>
    </w:p>
    <w:p w14:paraId="060036B6" w14:textId="77777777" w:rsidR="005C38F4" w:rsidRPr="005C38F4" w:rsidRDefault="006B1E12" w:rsidP="006B1E12">
      <w:pPr>
        <w:tabs>
          <w:tab w:val="left" w:pos="0"/>
        </w:tabs>
        <w:spacing w:line="276" w:lineRule="auto"/>
        <w:jc w:val="both"/>
        <w:rPr>
          <w:b/>
        </w:rPr>
      </w:pPr>
      <w:r w:rsidRPr="00C30372">
        <w:rPr>
          <w:b/>
        </w:rPr>
        <w:t>Rodzaj, długość i średnica wynikać będą z projektu technologicznego.</w:t>
      </w:r>
    </w:p>
    <w:p w14:paraId="513F9365" w14:textId="77777777" w:rsidR="00104CE9" w:rsidRPr="00F93BE3" w:rsidRDefault="00104CE9" w:rsidP="00104CE9">
      <w:pPr>
        <w:tabs>
          <w:tab w:val="left" w:pos="709"/>
        </w:tabs>
        <w:spacing w:line="276" w:lineRule="auto"/>
        <w:ind w:left="720"/>
        <w:jc w:val="both"/>
      </w:pPr>
    </w:p>
    <w:p w14:paraId="0F067B23" w14:textId="77777777" w:rsidR="00104CE9" w:rsidRPr="00C30372" w:rsidRDefault="00104CE9" w:rsidP="00AE737F">
      <w:pPr>
        <w:numPr>
          <w:ilvl w:val="0"/>
          <w:numId w:val="32"/>
        </w:numPr>
        <w:tabs>
          <w:tab w:val="left" w:pos="709"/>
        </w:tabs>
        <w:spacing w:line="276" w:lineRule="auto"/>
        <w:jc w:val="both"/>
      </w:pPr>
      <w:r w:rsidRPr="00C30372">
        <w:t xml:space="preserve">Na rurociągach, stosownie do ich przeznaczenia, zostanie zabudowana niezbędna armatura odcinająca, regulacyjna, układy przepływu, opomiarowanie. </w:t>
      </w:r>
    </w:p>
    <w:p w14:paraId="06AEA158" w14:textId="319C8154" w:rsidR="00104CE9" w:rsidRPr="00C30372" w:rsidRDefault="00104CE9" w:rsidP="00AE737F">
      <w:pPr>
        <w:numPr>
          <w:ilvl w:val="0"/>
          <w:numId w:val="32"/>
        </w:numPr>
        <w:tabs>
          <w:tab w:val="left" w:pos="709"/>
        </w:tabs>
        <w:spacing w:line="276" w:lineRule="auto"/>
        <w:jc w:val="both"/>
      </w:pPr>
      <w:r w:rsidRPr="00C30372">
        <w:t xml:space="preserve">Materiały na rurociągi będą dobrane odpowiednio do przewidywanych obciążeń mechanicznych, cieplnych i chemicznych oraz będzie zapewniona zgodność z </w:t>
      </w:r>
      <w:r w:rsidR="00B4601C">
        <w:t>Polskimi Normami.</w:t>
      </w:r>
    </w:p>
    <w:p w14:paraId="74706636" w14:textId="77777777" w:rsidR="00104CE9" w:rsidRPr="00C30372" w:rsidRDefault="00104CE9" w:rsidP="00AE737F">
      <w:pPr>
        <w:numPr>
          <w:ilvl w:val="0"/>
          <w:numId w:val="32"/>
        </w:numPr>
        <w:tabs>
          <w:tab w:val="left" w:pos="709"/>
        </w:tabs>
        <w:spacing w:line="276" w:lineRule="auto"/>
        <w:jc w:val="both"/>
      </w:pPr>
      <w:r w:rsidRPr="00C30372">
        <w:t>Grubość izolacji termicznej powinna być przyjęta stosownie do temperatury obliczeniowej powierzchni izolowanej i minimalnej temperatury otoczenia; kryterium jest tutaj dopuszczalny spadek temperatury na długości rurociągu, niedopuszczenie do kondesacji pary lub wymagania dostawcy urządzenia/instalacji.</w:t>
      </w:r>
    </w:p>
    <w:p w14:paraId="170E1D21" w14:textId="77777777" w:rsidR="00A024DA" w:rsidRDefault="00A024DA" w:rsidP="00104CE9">
      <w:pPr>
        <w:tabs>
          <w:tab w:val="left" w:pos="709"/>
        </w:tabs>
        <w:spacing w:line="276" w:lineRule="auto"/>
        <w:jc w:val="both"/>
        <w:rPr>
          <w:b/>
        </w:rPr>
      </w:pPr>
    </w:p>
    <w:p w14:paraId="13804A0A" w14:textId="466A3029" w:rsidR="00317BB8" w:rsidRPr="00765EDA" w:rsidRDefault="00170AE9" w:rsidP="00AE737F">
      <w:pPr>
        <w:pStyle w:val="Nagwek2"/>
        <w:numPr>
          <w:ilvl w:val="0"/>
          <w:numId w:val="26"/>
        </w:numPr>
      </w:pPr>
      <w:bookmarkStart w:id="34" w:name="_Toc425256180"/>
      <w:bookmarkStart w:id="35" w:name="_Toc29070759"/>
      <w:r w:rsidRPr="00765EDA">
        <w:t>Instalacje</w:t>
      </w:r>
      <w:r w:rsidR="00104CE9" w:rsidRPr="00765EDA">
        <w:t xml:space="preserve"> </w:t>
      </w:r>
      <w:bookmarkEnd w:id="34"/>
      <w:r w:rsidR="00A0123E">
        <w:t>wodne</w:t>
      </w:r>
      <w:bookmarkEnd w:id="35"/>
    </w:p>
    <w:p w14:paraId="21D4E0CF" w14:textId="77777777" w:rsidR="00C96BCC" w:rsidRPr="00C96BCC" w:rsidRDefault="00C96BCC" w:rsidP="00C16CB5">
      <w:pPr>
        <w:spacing w:line="276" w:lineRule="auto"/>
        <w:jc w:val="both"/>
      </w:pPr>
    </w:p>
    <w:p w14:paraId="7EC12975" w14:textId="77777777" w:rsidR="00C96BCC" w:rsidRPr="00C96BCC" w:rsidRDefault="00C96BCC" w:rsidP="00C96BCC">
      <w:pPr>
        <w:spacing w:line="276" w:lineRule="auto"/>
        <w:jc w:val="both"/>
      </w:pPr>
      <w:r w:rsidRPr="00C96BCC">
        <w:t xml:space="preserve">W ramach oferty należy założyć zabudowę wymaganych układów pompowych. </w:t>
      </w:r>
    </w:p>
    <w:p w14:paraId="32584D5E" w14:textId="41BE6690" w:rsidR="00C96BCC" w:rsidRPr="00C96BCC" w:rsidRDefault="00C96BCC" w:rsidP="00036A82">
      <w:pPr>
        <w:spacing w:line="276" w:lineRule="auto"/>
        <w:jc w:val="both"/>
      </w:pPr>
      <w:r w:rsidRPr="00C96BCC">
        <w:t xml:space="preserve">Zamawiający rekomenduje zabudowę pomp przystosowanych do regulacji obrotów przemiennikiem częstotliwości.  Pompy zabudowane w układzie : praca + 100% rezerwa </w:t>
      </w:r>
    </w:p>
    <w:p w14:paraId="7E5E1234" w14:textId="40716932" w:rsidR="00C96BCC" w:rsidRDefault="00C96BCC" w:rsidP="00036A82">
      <w:pPr>
        <w:spacing w:line="276" w:lineRule="auto"/>
        <w:jc w:val="both"/>
      </w:pPr>
      <w:r w:rsidRPr="00C96BCC">
        <w:t>Pompy mają posiadać rezerwę wydajności zapewniającą pokrycie wszystkich oporów przepływu.</w:t>
      </w:r>
      <w:r w:rsidRPr="00E14BD2">
        <w:t xml:space="preserve"> </w:t>
      </w:r>
    </w:p>
    <w:p w14:paraId="4AC81B12" w14:textId="0E76CB33" w:rsidR="00170AE9" w:rsidRPr="00C30372" w:rsidRDefault="00317BB8" w:rsidP="00170AE9">
      <w:pPr>
        <w:tabs>
          <w:tab w:val="left" w:pos="0"/>
        </w:tabs>
        <w:spacing w:line="276" w:lineRule="auto"/>
        <w:jc w:val="both"/>
      </w:pPr>
      <w:r w:rsidRPr="00C30372">
        <w:t xml:space="preserve">W ramach oferty należy założyć zabudowę układów pompowych umożliwiających prawidłową eksploatację instalacji elektrociepłowni </w:t>
      </w:r>
    </w:p>
    <w:p w14:paraId="3F94A387" w14:textId="77777777" w:rsidR="00A0123E" w:rsidRPr="00A0123E" w:rsidRDefault="00A0123E" w:rsidP="00A0123E">
      <w:pPr>
        <w:pStyle w:val="Nagwek2"/>
      </w:pPr>
      <w:bookmarkStart w:id="36" w:name="_Toc29070760"/>
      <w:r w:rsidRPr="00765EDA">
        <w:t>Instalacja przygotowania wody</w:t>
      </w:r>
      <w:bookmarkEnd w:id="36"/>
    </w:p>
    <w:p w14:paraId="44524331" w14:textId="77777777" w:rsidR="00A0123E" w:rsidRDefault="00A0123E" w:rsidP="00A0123E">
      <w:pPr>
        <w:spacing w:line="276" w:lineRule="auto"/>
        <w:jc w:val="both"/>
      </w:pPr>
    </w:p>
    <w:p w14:paraId="4C2E0000" w14:textId="58DDFEBD" w:rsidR="00A0123E" w:rsidRPr="00C30372" w:rsidRDefault="00A0123E" w:rsidP="00A0123E">
      <w:pPr>
        <w:spacing w:line="276" w:lineRule="auto"/>
        <w:jc w:val="both"/>
      </w:pPr>
      <w:r w:rsidRPr="00C30372">
        <w:t xml:space="preserve">W ramach instalacji należy przewidzieć instalację przygotowania wody dobraną przede wszystkim do potrzeb </w:t>
      </w:r>
      <w:r>
        <w:t>kotła parowego</w:t>
      </w:r>
      <w:r w:rsidRPr="00C30372">
        <w:t>,</w:t>
      </w:r>
      <w:r>
        <w:t xml:space="preserve"> turbiny,</w:t>
      </w:r>
      <w:r w:rsidRPr="00C30372">
        <w:t xml:space="preserve"> uzupełniania sieci ciepłowniczej oraz uzupełniania wody chłodzącej w powiązaniu z jakością wody pozyskiwanej do procesu.</w:t>
      </w:r>
    </w:p>
    <w:p w14:paraId="348BDC16" w14:textId="37FC0C45" w:rsidR="00A0123E" w:rsidRDefault="00A0123E" w:rsidP="00A0123E">
      <w:pPr>
        <w:spacing w:line="276" w:lineRule="auto"/>
        <w:jc w:val="both"/>
      </w:pPr>
      <w:r w:rsidRPr="00C30372">
        <w:t>Źródłem wody będzie ujęcie własne oraz sieć wody miejskiej.</w:t>
      </w:r>
      <w:r>
        <w:t xml:space="preserve"> </w:t>
      </w:r>
      <w:r w:rsidRPr="00C30372">
        <w:t>W załącznik</w:t>
      </w:r>
      <w:r>
        <w:t xml:space="preserve">ach 5,6 </w:t>
      </w:r>
      <w:r w:rsidRPr="00C30372">
        <w:t>przedstawiono wyniki badań wody ze studni oraz wodociągu miejskiego.</w:t>
      </w:r>
    </w:p>
    <w:p w14:paraId="7486FF65" w14:textId="58BCFCA2" w:rsidR="00A0123E" w:rsidRPr="00C30372" w:rsidRDefault="00A0123E" w:rsidP="00A0123E">
      <w:pPr>
        <w:pStyle w:val="Nagwek2"/>
        <w:numPr>
          <w:ilvl w:val="0"/>
          <w:numId w:val="0"/>
        </w:numPr>
      </w:pPr>
      <w:bookmarkStart w:id="37" w:name="_Toc29070761"/>
      <w:r w:rsidRPr="00C30372">
        <w:t xml:space="preserve">Założony proces </w:t>
      </w:r>
      <w:r>
        <w:t>przygotowania</w:t>
      </w:r>
      <w:r w:rsidRPr="00C30372">
        <w:t xml:space="preserve"> wody</w:t>
      </w:r>
      <w:bookmarkEnd w:id="37"/>
    </w:p>
    <w:p w14:paraId="0B4D0D03" w14:textId="43721E88" w:rsidR="00A0123E" w:rsidRPr="00C30372" w:rsidRDefault="00A0123E" w:rsidP="00A0123E">
      <w:pPr>
        <w:spacing w:line="276" w:lineRule="auto"/>
        <w:jc w:val="both"/>
      </w:pPr>
      <w:r w:rsidRPr="00C30372">
        <w:t xml:space="preserve">Woda zasilająca stację uzdatniania wody do celów uzupełniania układu chłodniczego, ciepłowniczego oraz do kotłów parowych ze zbiornika wody surowej w pierwszej kolejności powinna trafić na układ filtracji. Przefiltrowana woda następnie przesłana zostanie na stację </w:t>
      </w:r>
      <w:proofErr w:type="spellStart"/>
      <w:r w:rsidRPr="00C30372">
        <w:t>dekorbanizacji</w:t>
      </w:r>
      <w:proofErr w:type="spellEnd"/>
      <w:r w:rsidRPr="00C30372">
        <w:t xml:space="preserve"> złożoną z kolumn z wypełnieniem </w:t>
      </w:r>
      <w:proofErr w:type="spellStart"/>
      <w:r w:rsidRPr="00C30372">
        <w:t>słabokwaśnym</w:t>
      </w:r>
      <w:proofErr w:type="spellEnd"/>
      <w:r w:rsidRPr="00C30372">
        <w:t xml:space="preserve"> oraz wieży </w:t>
      </w:r>
      <w:proofErr w:type="spellStart"/>
      <w:r w:rsidRPr="00C30372">
        <w:t>desorpcyjnej</w:t>
      </w:r>
      <w:proofErr w:type="spellEnd"/>
      <w:r w:rsidRPr="00C30372">
        <w:t xml:space="preserve">. Po procesie woda trafi do zbiornika wody zdekarbonizowanej. Poprzez zestaw pompowy woda w dalszej kolejności może zostać przetłoczona do uzupełnienia układu chłodniczego i do zasilania </w:t>
      </w:r>
      <w:r w:rsidRPr="00C30372">
        <w:lastRenderedPageBreak/>
        <w:t>dalszego ciągu technologicznego uzdatniania wody.</w:t>
      </w:r>
      <w:r>
        <w:t xml:space="preserve"> </w:t>
      </w:r>
      <w:r w:rsidRPr="00C30372">
        <w:t xml:space="preserve">Kolejnym etapem przygotowania wody będzie instalacja zmiękczania wody zbudowana z kolumn z czego jedna jest kolumną rezerwową/regenerowaną. Kolumny zmiękczające są automatycznie regenerowane solanką, samoczynnie wytwarzaną w zbiornikach solanki. Woda zmiękczona w dalszej kolejności trafi do zbiornika wody zmiękczonej a następnie na potrzeby uzupełniania układu ciepłowniczego i dalszego procesu technologicznego. W zależności od jakości wody (współczynnik SDI) trafi w dalszym etapie na układ ultrafiltracji, która umożliwia przygotowanie wody do parametrów umożliwiających obróbkę w instalacji odwróconej osmozy. Również po tym procesie woda trafi do zbiornika </w:t>
      </w:r>
      <w:proofErr w:type="spellStart"/>
      <w:r w:rsidRPr="00C30372">
        <w:t>ultrafiltratu</w:t>
      </w:r>
      <w:proofErr w:type="spellEnd"/>
      <w:r w:rsidRPr="00C30372">
        <w:t xml:space="preserve">. Układ pompowy kieruje wodę do instalacji odwróconej osmozy. </w:t>
      </w:r>
    </w:p>
    <w:p w14:paraId="04960B2B" w14:textId="7BE3BD31" w:rsidR="00A0123E" w:rsidRDefault="00A0123E" w:rsidP="00A0123E">
      <w:pPr>
        <w:spacing w:line="276" w:lineRule="auto"/>
        <w:jc w:val="both"/>
      </w:pPr>
      <w:r w:rsidRPr="00C30372">
        <w:t xml:space="preserve">Ze względów bezpieczeństwa należy założyć 2 nitki instalacji </w:t>
      </w:r>
      <w:r w:rsidRPr="00C30372">
        <w:rPr>
          <w:b/>
        </w:rPr>
        <w:t xml:space="preserve">o wydajności </w:t>
      </w:r>
      <w:r>
        <w:rPr>
          <w:b/>
        </w:rPr>
        <w:t>5</w:t>
      </w:r>
      <w:r w:rsidRPr="00C30372">
        <w:rPr>
          <w:b/>
        </w:rPr>
        <w:t xml:space="preserve"> m</w:t>
      </w:r>
      <w:r w:rsidRPr="00C30372">
        <w:rPr>
          <w:b/>
          <w:vertAlign w:val="superscript"/>
        </w:rPr>
        <w:t>3</w:t>
      </w:r>
      <w:r w:rsidRPr="00C30372">
        <w:rPr>
          <w:b/>
        </w:rPr>
        <w:t>/h każda</w:t>
      </w:r>
      <w:r w:rsidRPr="00C30372">
        <w:t xml:space="preserve">  doposażone dodatkowo w układ </w:t>
      </w:r>
      <w:proofErr w:type="spellStart"/>
      <w:r w:rsidRPr="00C30372">
        <w:t>elektrodejonizacji</w:t>
      </w:r>
      <w:proofErr w:type="spellEnd"/>
      <w:r w:rsidRPr="00C30372">
        <w:t xml:space="preserve">. </w:t>
      </w:r>
      <w:r>
        <w:t xml:space="preserve"> </w:t>
      </w:r>
      <w:r w:rsidRPr="00C30372">
        <w:t>Po przejściu tego procesu zakładamy, że woda będzie posiadać parametry, które spełnią wymagania w zakresie kotłów parowych i w dalszej części procesu energetycznego turbiny parowej (</w:t>
      </w:r>
      <w:r>
        <w:t>Tabela 4</w:t>
      </w:r>
      <w:r w:rsidRPr="00C30372">
        <w:t>).</w:t>
      </w:r>
      <w:r>
        <w:t xml:space="preserve"> </w:t>
      </w:r>
      <w:r w:rsidRPr="00C30372">
        <w:t>Woda zdemineralizowana magazynowana będzie w zbiorniku/zbiornikach magazynowym o wymaganej pojemności</w:t>
      </w:r>
      <w:r>
        <w:t xml:space="preserve"> nie mniej niż </w:t>
      </w:r>
      <w:r w:rsidRPr="00A0123E">
        <w:rPr>
          <w:b/>
          <w:bCs/>
        </w:rPr>
        <w:t>10 m</w:t>
      </w:r>
      <w:r w:rsidRPr="00A0123E">
        <w:rPr>
          <w:b/>
          <w:bCs/>
          <w:vertAlign w:val="superscript"/>
        </w:rPr>
        <w:t>3</w:t>
      </w:r>
      <w:r w:rsidRPr="00C30372">
        <w:t>. Mając na uwadze bardzo dobre parametry wody w szczególności w zakresie przewodności i ryzykiem rozpuszczania się gazów z atmosfery zbiornik doposażyć należy w absorber dwutlenku węgla ograniczający dostęp powietrza. Poprzez zestaw pompowy woda trafi do odgazowywacza.</w:t>
      </w:r>
    </w:p>
    <w:p w14:paraId="6ADDFAA2" w14:textId="77777777" w:rsidR="00A0123E" w:rsidRPr="00C30372" w:rsidRDefault="00A0123E" w:rsidP="00A0123E">
      <w:pPr>
        <w:spacing w:line="276" w:lineRule="auto"/>
        <w:jc w:val="both"/>
      </w:pPr>
    </w:p>
    <w:p w14:paraId="0B372407" w14:textId="3A88C86B" w:rsidR="00A0123E" w:rsidRPr="00A0123E" w:rsidRDefault="00A0123E" w:rsidP="00A0123E">
      <w:pPr>
        <w:spacing w:line="276" w:lineRule="auto"/>
        <w:jc w:val="both"/>
        <w:rPr>
          <w:bCs/>
        </w:rPr>
      </w:pPr>
      <w:r w:rsidRPr="00A0123E">
        <w:rPr>
          <w:bCs/>
        </w:rPr>
        <w:t xml:space="preserve">W ramach oferty należy założyć zabudowę odgazowywacza termicznego o parametrach odpowiadających zabudowanej instalacji. Zbiornik wody zasilającej nie mniejszy niż </w:t>
      </w:r>
      <w:r w:rsidRPr="00A0123E">
        <w:rPr>
          <w:b/>
        </w:rPr>
        <w:t>40 m</w:t>
      </w:r>
      <w:r w:rsidRPr="00A0123E">
        <w:rPr>
          <w:b/>
          <w:vertAlign w:val="superscript"/>
        </w:rPr>
        <w:t>3</w:t>
      </w:r>
      <w:r w:rsidRPr="00A0123E">
        <w:rPr>
          <w:bCs/>
        </w:rPr>
        <w:t xml:space="preserve"> części roboczej.</w:t>
      </w:r>
    </w:p>
    <w:p w14:paraId="79C3668A" w14:textId="3CFA210A" w:rsidR="00317BB8" w:rsidRPr="00C30372" w:rsidRDefault="00317BB8" w:rsidP="00C16CB5">
      <w:pPr>
        <w:pStyle w:val="Nagwek2"/>
      </w:pPr>
      <w:bookmarkStart w:id="38" w:name="_Toc29070762"/>
      <w:r w:rsidRPr="00C30372">
        <w:t>Podstawowe agregaty pompowe</w:t>
      </w:r>
      <w:bookmarkEnd w:id="38"/>
    </w:p>
    <w:p w14:paraId="5841B6A4" w14:textId="77777777" w:rsidR="00317BB8" w:rsidRPr="00C30372" w:rsidRDefault="00317BB8" w:rsidP="00AE737F">
      <w:pPr>
        <w:pStyle w:val="Akapitzlist"/>
        <w:numPr>
          <w:ilvl w:val="3"/>
          <w:numId w:val="22"/>
        </w:numPr>
        <w:tabs>
          <w:tab w:val="left" w:pos="0"/>
        </w:tabs>
        <w:spacing w:line="276" w:lineRule="auto"/>
        <w:ind w:left="567" w:hanging="425"/>
        <w:jc w:val="both"/>
      </w:pPr>
      <w:r w:rsidRPr="00C30372">
        <w:t xml:space="preserve">pompy wody </w:t>
      </w:r>
      <w:proofErr w:type="spellStart"/>
      <w:r w:rsidRPr="00C30372">
        <w:t>demii</w:t>
      </w:r>
      <w:proofErr w:type="spellEnd"/>
      <w:r w:rsidRPr="00C30372">
        <w:t>,</w:t>
      </w:r>
    </w:p>
    <w:p w14:paraId="6C088AD1" w14:textId="77777777" w:rsidR="00317BB8" w:rsidRPr="00C30372" w:rsidRDefault="00317BB8" w:rsidP="00AE737F">
      <w:pPr>
        <w:pStyle w:val="Akapitzlist"/>
        <w:numPr>
          <w:ilvl w:val="3"/>
          <w:numId w:val="22"/>
        </w:numPr>
        <w:tabs>
          <w:tab w:val="left" w:pos="0"/>
        </w:tabs>
        <w:spacing w:line="276" w:lineRule="auto"/>
        <w:ind w:left="567" w:hanging="425"/>
        <w:jc w:val="both"/>
      </w:pPr>
      <w:r w:rsidRPr="00C30372">
        <w:t xml:space="preserve">pompy wody zasilającej, </w:t>
      </w:r>
    </w:p>
    <w:p w14:paraId="1EC25A94" w14:textId="77777777" w:rsidR="00317BB8" w:rsidRPr="00C30372" w:rsidRDefault="00317BB8" w:rsidP="00AE737F">
      <w:pPr>
        <w:pStyle w:val="Akapitzlist"/>
        <w:numPr>
          <w:ilvl w:val="3"/>
          <w:numId w:val="22"/>
        </w:numPr>
        <w:tabs>
          <w:tab w:val="left" w:pos="0"/>
        </w:tabs>
        <w:spacing w:line="276" w:lineRule="auto"/>
        <w:ind w:left="567" w:hanging="425"/>
        <w:jc w:val="both"/>
      </w:pPr>
      <w:r w:rsidRPr="00C30372">
        <w:t xml:space="preserve">pompy kondensatu,  </w:t>
      </w:r>
    </w:p>
    <w:p w14:paraId="2119B3EA" w14:textId="77777777" w:rsidR="00317BB8" w:rsidRPr="00C30372" w:rsidRDefault="00317BB8" w:rsidP="00AE737F">
      <w:pPr>
        <w:pStyle w:val="Akapitzlist"/>
        <w:numPr>
          <w:ilvl w:val="3"/>
          <w:numId w:val="22"/>
        </w:numPr>
        <w:tabs>
          <w:tab w:val="left" w:pos="0"/>
        </w:tabs>
        <w:spacing w:line="276" w:lineRule="auto"/>
        <w:ind w:left="567" w:hanging="425"/>
        <w:jc w:val="both"/>
      </w:pPr>
      <w:r w:rsidRPr="00C30372">
        <w:t xml:space="preserve">pompy obiegowe, </w:t>
      </w:r>
    </w:p>
    <w:p w14:paraId="7217CACE" w14:textId="77777777" w:rsidR="00317BB8" w:rsidRPr="00C30372" w:rsidRDefault="00317BB8" w:rsidP="00AE737F">
      <w:pPr>
        <w:pStyle w:val="Akapitzlist"/>
        <w:numPr>
          <w:ilvl w:val="3"/>
          <w:numId w:val="22"/>
        </w:numPr>
        <w:tabs>
          <w:tab w:val="left" w:pos="0"/>
        </w:tabs>
        <w:spacing w:line="276" w:lineRule="auto"/>
        <w:ind w:left="567" w:hanging="425"/>
        <w:jc w:val="both"/>
      </w:pPr>
      <w:r w:rsidRPr="00C30372">
        <w:t xml:space="preserve">pompy wody chłodzącej, </w:t>
      </w:r>
    </w:p>
    <w:p w14:paraId="15CC46E3" w14:textId="77777777" w:rsidR="00317BB8" w:rsidRPr="00C30372" w:rsidRDefault="00317BB8" w:rsidP="00AE737F">
      <w:pPr>
        <w:pStyle w:val="Akapitzlist"/>
        <w:numPr>
          <w:ilvl w:val="3"/>
          <w:numId w:val="22"/>
        </w:numPr>
        <w:tabs>
          <w:tab w:val="left" w:pos="0"/>
        </w:tabs>
        <w:spacing w:line="276" w:lineRule="auto"/>
        <w:ind w:left="567" w:hanging="425"/>
        <w:jc w:val="both"/>
      </w:pPr>
      <w:r w:rsidRPr="00C30372">
        <w:t>pompy wody grzewczej do suszarni drewna,</w:t>
      </w:r>
    </w:p>
    <w:p w14:paraId="58C8244A" w14:textId="77777777" w:rsidR="00317BB8" w:rsidRPr="00C30372" w:rsidRDefault="00CE1C88" w:rsidP="00AE737F">
      <w:pPr>
        <w:pStyle w:val="Akapitzlist"/>
        <w:numPr>
          <w:ilvl w:val="3"/>
          <w:numId w:val="22"/>
        </w:numPr>
        <w:tabs>
          <w:tab w:val="left" w:pos="0"/>
        </w:tabs>
        <w:spacing w:line="276" w:lineRule="auto"/>
        <w:ind w:left="567" w:hanging="425"/>
        <w:jc w:val="both"/>
      </w:pPr>
      <w:r w:rsidRPr="00C30372">
        <w:t>p</w:t>
      </w:r>
      <w:r w:rsidR="00317BB8" w:rsidRPr="00C30372">
        <w:t>ompy wody ze zbiornika kondensatu</w:t>
      </w:r>
      <w:r w:rsidRPr="00C30372">
        <w:t>,</w:t>
      </w:r>
    </w:p>
    <w:p w14:paraId="11252312" w14:textId="77777777" w:rsidR="00317BB8" w:rsidRPr="00C30372" w:rsidRDefault="00CE1C88" w:rsidP="00AE737F">
      <w:pPr>
        <w:pStyle w:val="Akapitzlist"/>
        <w:numPr>
          <w:ilvl w:val="3"/>
          <w:numId w:val="22"/>
        </w:numPr>
        <w:tabs>
          <w:tab w:val="left" w:pos="0"/>
        </w:tabs>
        <w:spacing w:line="276" w:lineRule="auto"/>
        <w:ind w:left="567" w:hanging="425"/>
        <w:jc w:val="both"/>
      </w:pPr>
      <w:r w:rsidRPr="00C30372">
        <w:t>p</w:t>
      </w:r>
      <w:r w:rsidR="00317BB8" w:rsidRPr="00C30372">
        <w:t>ompy wody grzewczej do miasta</w:t>
      </w:r>
      <w:r w:rsidRPr="00C30372">
        <w:t>,</w:t>
      </w:r>
    </w:p>
    <w:p w14:paraId="58BF2A80" w14:textId="77777777" w:rsidR="00317BB8" w:rsidRPr="00C30372" w:rsidRDefault="00CE1C88" w:rsidP="00AE737F">
      <w:pPr>
        <w:pStyle w:val="Akapitzlist"/>
        <w:numPr>
          <w:ilvl w:val="3"/>
          <w:numId w:val="22"/>
        </w:numPr>
        <w:tabs>
          <w:tab w:val="left" w:pos="0"/>
        </w:tabs>
        <w:spacing w:line="276" w:lineRule="auto"/>
        <w:ind w:left="567" w:hanging="425"/>
        <w:jc w:val="both"/>
      </w:pPr>
      <w:r w:rsidRPr="00C30372">
        <w:t>p</w:t>
      </w:r>
      <w:r w:rsidR="00317BB8" w:rsidRPr="00C30372">
        <w:t>ompy wody uzupełniającej</w:t>
      </w:r>
      <w:r w:rsidRPr="00C30372">
        <w:t>,</w:t>
      </w:r>
    </w:p>
    <w:p w14:paraId="38CE5CD9" w14:textId="77777777" w:rsidR="00317BB8" w:rsidRPr="00C30372" w:rsidRDefault="00CE1C88" w:rsidP="00AE737F">
      <w:pPr>
        <w:pStyle w:val="Akapitzlist"/>
        <w:numPr>
          <w:ilvl w:val="3"/>
          <w:numId w:val="22"/>
        </w:numPr>
        <w:tabs>
          <w:tab w:val="left" w:pos="0"/>
        </w:tabs>
        <w:spacing w:line="276" w:lineRule="auto"/>
        <w:ind w:left="567" w:hanging="425"/>
        <w:jc w:val="both"/>
      </w:pPr>
      <w:r w:rsidRPr="00C30372">
        <w:t>p</w:t>
      </w:r>
      <w:r w:rsidR="00317BB8" w:rsidRPr="00C30372">
        <w:t xml:space="preserve">ompy </w:t>
      </w:r>
      <w:proofErr w:type="spellStart"/>
      <w:r w:rsidR="00317BB8" w:rsidRPr="00C30372">
        <w:t>podmieszania</w:t>
      </w:r>
      <w:proofErr w:type="spellEnd"/>
      <w:r w:rsidRPr="00C30372">
        <w:t>.</w:t>
      </w:r>
    </w:p>
    <w:p w14:paraId="249F0962" w14:textId="77777777" w:rsidR="00774795" w:rsidRDefault="00774795" w:rsidP="00317BB8">
      <w:pPr>
        <w:tabs>
          <w:tab w:val="left" w:pos="0"/>
        </w:tabs>
        <w:spacing w:line="276" w:lineRule="auto"/>
        <w:jc w:val="both"/>
      </w:pPr>
    </w:p>
    <w:p w14:paraId="0437CCDF" w14:textId="77777777" w:rsidR="00317BB8" w:rsidRDefault="00317BB8" w:rsidP="00317BB8">
      <w:pPr>
        <w:tabs>
          <w:tab w:val="left" w:pos="0"/>
        </w:tabs>
        <w:spacing w:line="276" w:lineRule="auto"/>
        <w:jc w:val="both"/>
      </w:pPr>
      <w:r>
        <w:t>Pompy należy zamontować zgodnie z obowiązującymi  zasadami montażu pomp dbając o zapewnienie dostępu niezbędnego do wykonania konserwacji lub naprawy.  Posadowienie pomp i elastyczne ich połączenie z instalacją powinno chronić przed przenoszeniem drgań i hałasu. Przewody ssawne trzeba wyposażyć w zawory odcinające przepływ nośnika a przewody tłoczne w zawory zwrotne i odcinające.</w:t>
      </w:r>
    </w:p>
    <w:p w14:paraId="6BBB3970" w14:textId="77777777" w:rsidR="00774795" w:rsidRPr="005C38F4" w:rsidRDefault="00774795" w:rsidP="00317BB8">
      <w:pPr>
        <w:tabs>
          <w:tab w:val="left" w:pos="0"/>
        </w:tabs>
        <w:spacing w:line="276" w:lineRule="auto"/>
        <w:jc w:val="both"/>
        <w:rPr>
          <w:highlight w:val="cyan"/>
        </w:rPr>
      </w:pPr>
    </w:p>
    <w:p w14:paraId="520B9295" w14:textId="3522ED6C" w:rsidR="00317BB8" w:rsidRPr="00C30372" w:rsidRDefault="00104CE9" w:rsidP="00104CE9">
      <w:pPr>
        <w:spacing w:line="276" w:lineRule="auto"/>
        <w:jc w:val="both"/>
      </w:pPr>
      <w:r w:rsidRPr="00F93BE3">
        <w:t xml:space="preserve">Skropliny za wymiennikiem pompami kondensatu kierowane będą do </w:t>
      </w:r>
      <w:r w:rsidR="00942B43" w:rsidRPr="00F93BE3">
        <w:t>odgazow</w:t>
      </w:r>
      <w:r w:rsidR="00942B43">
        <w:t>y</w:t>
      </w:r>
      <w:r w:rsidR="00942B43" w:rsidRPr="00F93BE3">
        <w:t>wacza</w:t>
      </w:r>
      <w:r w:rsidRPr="00F93BE3">
        <w:t xml:space="preserve"> termicznego o temperaturze wody zasilające</w:t>
      </w:r>
      <w:r w:rsidR="00133810">
        <w:t>j.</w:t>
      </w:r>
    </w:p>
    <w:p w14:paraId="146FCC4B" w14:textId="30EAF990" w:rsidR="00104CE9" w:rsidRPr="00C30372" w:rsidRDefault="00104CE9" w:rsidP="000E6B49">
      <w:pPr>
        <w:tabs>
          <w:tab w:val="left" w:pos="851"/>
          <w:tab w:val="left" w:leader="dot" w:pos="7088"/>
          <w:tab w:val="left" w:leader="dot" w:pos="8505"/>
        </w:tabs>
        <w:spacing w:line="276" w:lineRule="auto"/>
        <w:jc w:val="both"/>
      </w:pPr>
      <w:r w:rsidRPr="00C30372">
        <w:lastRenderedPageBreak/>
        <w:t xml:space="preserve">Pompy mają posiadać rezerwę wydajności zapewniającą pokrycie wszystkich oporów przepływu. </w:t>
      </w:r>
    </w:p>
    <w:p w14:paraId="1FFD17BD" w14:textId="77777777" w:rsidR="00104CE9" w:rsidRPr="00C30372" w:rsidRDefault="00104CE9" w:rsidP="00104CE9">
      <w:pPr>
        <w:spacing w:line="276" w:lineRule="auto"/>
        <w:jc w:val="both"/>
      </w:pPr>
      <w:r w:rsidRPr="00C30372">
        <w:t>Układy pompowe zostaną zabudowane w</w:t>
      </w:r>
      <w:r w:rsidR="00DE658B" w:rsidRPr="00C30372">
        <w:t xml:space="preserve"> </w:t>
      </w:r>
      <w:r w:rsidRPr="00C30372">
        <w:t>pomieszczeni</w:t>
      </w:r>
      <w:r w:rsidR="00DE658B" w:rsidRPr="00C30372">
        <w:t>u pompowni</w:t>
      </w:r>
      <w:r w:rsidRPr="00C30372">
        <w:t xml:space="preserve">, które należy dostosować </w:t>
      </w:r>
      <w:r w:rsidR="00DE658B" w:rsidRPr="00C30372">
        <w:t>zaprojektować do ich zabudowy</w:t>
      </w:r>
      <w:r w:rsidRPr="00C30372">
        <w:t xml:space="preserve">: </w:t>
      </w:r>
    </w:p>
    <w:p w14:paraId="335DED0E" w14:textId="77777777" w:rsidR="00104CE9" w:rsidRPr="00C30372" w:rsidRDefault="00104CE9" w:rsidP="00AE737F">
      <w:pPr>
        <w:numPr>
          <w:ilvl w:val="0"/>
          <w:numId w:val="6"/>
        </w:numPr>
        <w:spacing w:line="276" w:lineRule="auto"/>
        <w:jc w:val="both"/>
      </w:pPr>
      <w:r w:rsidRPr="00C30372">
        <w:t xml:space="preserve">wykonanie kompletnych rozdzielnic (NN) wyposażonych w elementy: sterowania pracą pomp, przemiennikami częstotliwości, elektronicznego systemu monitorowania pracy pompowni, </w:t>
      </w:r>
    </w:p>
    <w:p w14:paraId="355C1105" w14:textId="631759AA" w:rsidR="00104CE9" w:rsidRPr="00C30372" w:rsidRDefault="00104CE9" w:rsidP="00AE737F">
      <w:pPr>
        <w:numPr>
          <w:ilvl w:val="0"/>
          <w:numId w:val="6"/>
        </w:numPr>
        <w:spacing w:line="276" w:lineRule="auto"/>
        <w:jc w:val="both"/>
      </w:pPr>
      <w:r w:rsidRPr="00C30372">
        <w:t xml:space="preserve">wykonanie instalacji elektrycznych siłowych i sterowniczych, </w:t>
      </w:r>
    </w:p>
    <w:p w14:paraId="016F0386" w14:textId="77777777" w:rsidR="00104CE9" w:rsidRPr="00C30372" w:rsidRDefault="00104CE9" w:rsidP="00104CE9"/>
    <w:p w14:paraId="5F94DC8D" w14:textId="08511050" w:rsidR="00104CE9" w:rsidRDefault="00104CE9" w:rsidP="00A0123E">
      <w:pPr>
        <w:spacing w:line="276" w:lineRule="auto"/>
        <w:jc w:val="both"/>
      </w:pPr>
      <w:r w:rsidRPr="00C30372">
        <w:t>Fundamenty pomp powinny być oddalone od ścian i sąsiednich fundamentów  co najmniej</w:t>
      </w:r>
      <w:r w:rsidR="00774795" w:rsidRPr="00C30372">
        <w:t xml:space="preserve"> 0,5m. </w:t>
      </w:r>
    </w:p>
    <w:p w14:paraId="6B50AD90" w14:textId="266F2F6E" w:rsidR="00A0123E" w:rsidRDefault="00A0123E" w:rsidP="00C16CB5">
      <w:pPr>
        <w:pStyle w:val="Nagwek2"/>
      </w:pPr>
      <w:bookmarkStart w:id="39" w:name="_Toc29070763"/>
      <w:r>
        <w:t>Układy chłodzenia</w:t>
      </w:r>
      <w:bookmarkEnd w:id="39"/>
    </w:p>
    <w:p w14:paraId="127B48BC" w14:textId="77777777" w:rsidR="00A0123E" w:rsidRPr="00A0123E" w:rsidRDefault="00A0123E" w:rsidP="00A0123E"/>
    <w:p w14:paraId="086E6EA0" w14:textId="77777777" w:rsidR="00A0123E" w:rsidRPr="00C30372" w:rsidRDefault="00A0123E" w:rsidP="00A0123E">
      <w:pPr>
        <w:spacing w:line="276" w:lineRule="auto"/>
        <w:jc w:val="both"/>
      </w:pPr>
      <w:r>
        <w:t>W</w:t>
      </w:r>
      <w:r w:rsidRPr="00C30372">
        <w:t xml:space="preserve"> ofercie </w:t>
      </w:r>
      <w:r>
        <w:t xml:space="preserve">należy przewidzieć </w:t>
      </w:r>
      <w:r w:rsidRPr="00C30372">
        <w:t xml:space="preserve">kompletny układ chłodzenia dla potrzeb zrzutu ciepła z </w:t>
      </w:r>
      <w:r>
        <w:t xml:space="preserve">kondensatora </w:t>
      </w:r>
      <w:r w:rsidRPr="00C30372">
        <w:t>turbozespołu i odbioru ciepła z urządzeń technologicznych.</w:t>
      </w:r>
    </w:p>
    <w:p w14:paraId="0F96B4D6" w14:textId="77777777" w:rsidR="00A0123E" w:rsidRPr="00C30372" w:rsidRDefault="00A0123E" w:rsidP="00A0123E">
      <w:pPr>
        <w:spacing w:line="276" w:lineRule="auto"/>
        <w:jc w:val="both"/>
      </w:pPr>
      <w:r w:rsidRPr="00C30372">
        <w:t>W zakresie instalacji należy uwzględnić:</w:t>
      </w:r>
    </w:p>
    <w:p w14:paraId="6585A9F9" w14:textId="30F841D7" w:rsidR="0006671E" w:rsidRDefault="00A0123E" w:rsidP="0006671E">
      <w:pPr>
        <w:spacing w:line="276" w:lineRule="auto"/>
        <w:ind w:left="284"/>
        <w:jc w:val="both"/>
      </w:pPr>
      <w:r w:rsidRPr="00C30372">
        <w:t>•</w:t>
      </w:r>
      <w:r w:rsidRPr="00C30372">
        <w:tab/>
        <w:t xml:space="preserve">chłodnie wentylatorowe </w:t>
      </w:r>
      <w:r>
        <w:t>mokre zapewniające pełny odbiór ciepła z kondensatora turbiny,</w:t>
      </w:r>
    </w:p>
    <w:p w14:paraId="3F029552" w14:textId="4D30410A" w:rsidR="0006671E" w:rsidRPr="00C30372" w:rsidRDefault="0006671E" w:rsidP="0006671E">
      <w:pPr>
        <w:spacing w:line="276" w:lineRule="auto"/>
        <w:ind w:left="284"/>
        <w:jc w:val="both"/>
      </w:pPr>
      <w:r w:rsidRPr="00C30372">
        <w:t>•</w:t>
      </w:r>
      <w:r w:rsidRPr="00C30372">
        <w:tab/>
        <w:t>chłodnie</w:t>
      </w:r>
      <w:r>
        <w:t xml:space="preserve"> suche</w:t>
      </w:r>
    </w:p>
    <w:p w14:paraId="6F0CD5A3" w14:textId="77777777" w:rsidR="00A0123E" w:rsidRPr="00C30372" w:rsidRDefault="00A0123E" w:rsidP="00A0123E">
      <w:pPr>
        <w:spacing w:line="276" w:lineRule="auto"/>
        <w:ind w:left="284"/>
        <w:jc w:val="both"/>
      </w:pPr>
      <w:r w:rsidRPr="00C30372">
        <w:t>•</w:t>
      </w:r>
      <w:r w:rsidRPr="00C30372">
        <w:tab/>
        <w:t>układ wody chłodzącej,</w:t>
      </w:r>
    </w:p>
    <w:p w14:paraId="5A6CCC3E" w14:textId="77777777" w:rsidR="00A0123E" w:rsidRPr="00C30372" w:rsidRDefault="00A0123E" w:rsidP="00A0123E">
      <w:pPr>
        <w:spacing w:line="276" w:lineRule="auto"/>
        <w:ind w:left="284"/>
        <w:jc w:val="both"/>
      </w:pPr>
      <w:r w:rsidRPr="00C30372">
        <w:t>•</w:t>
      </w:r>
      <w:r w:rsidRPr="00C30372">
        <w:tab/>
        <w:t xml:space="preserve">pompy wody chłodzącej </w:t>
      </w:r>
    </w:p>
    <w:p w14:paraId="1AE45472" w14:textId="77777777" w:rsidR="00A0123E" w:rsidRPr="00C30372" w:rsidRDefault="00A0123E" w:rsidP="00A0123E">
      <w:pPr>
        <w:spacing w:line="276" w:lineRule="auto"/>
        <w:ind w:left="284"/>
        <w:jc w:val="both"/>
      </w:pPr>
      <w:r w:rsidRPr="00C30372">
        <w:t>•</w:t>
      </w:r>
      <w:r w:rsidRPr="00C30372">
        <w:tab/>
        <w:t xml:space="preserve">układ </w:t>
      </w:r>
      <w:proofErr w:type="spellStart"/>
      <w:r w:rsidRPr="00C30372">
        <w:t>AKPiA</w:t>
      </w:r>
      <w:proofErr w:type="spellEnd"/>
      <w:r w:rsidRPr="00C30372">
        <w:t xml:space="preserve"> z uwzględnienie pracy z systemem nadrzędnym,</w:t>
      </w:r>
    </w:p>
    <w:p w14:paraId="44885ECC" w14:textId="77777777" w:rsidR="00A0123E" w:rsidRPr="00C30372" w:rsidRDefault="00A0123E" w:rsidP="00A0123E">
      <w:pPr>
        <w:spacing w:line="276" w:lineRule="auto"/>
        <w:ind w:left="284"/>
        <w:jc w:val="both"/>
      </w:pPr>
      <w:r w:rsidRPr="00C30372">
        <w:t>•</w:t>
      </w:r>
      <w:r w:rsidRPr="00C30372">
        <w:tab/>
        <w:t xml:space="preserve">pozostałe elementy umożliwiające poprawną eksploatacje. </w:t>
      </w:r>
    </w:p>
    <w:p w14:paraId="3EA99997" w14:textId="77777777" w:rsidR="00A0123E" w:rsidRPr="00C30372" w:rsidRDefault="00A0123E" w:rsidP="00A0123E">
      <w:pPr>
        <w:spacing w:line="276" w:lineRule="auto"/>
        <w:jc w:val="both"/>
      </w:pPr>
      <w:r w:rsidRPr="00C30372">
        <w:t>W ofercie należy podać m.in. :</w:t>
      </w:r>
    </w:p>
    <w:p w14:paraId="0B761BC3" w14:textId="77777777" w:rsidR="00A0123E" w:rsidRPr="00C30372" w:rsidRDefault="00A0123E" w:rsidP="00AE737F">
      <w:pPr>
        <w:pStyle w:val="Akapitzlist"/>
        <w:numPr>
          <w:ilvl w:val="0"/>
          <w:numId w:val="23"/>
        </w:numPr>
        <w:spacing w:line="276" w:lineRule="auto"/>
        <w:jc w:val="both"/>
      </w:pPr>
      <w:r w:rsidRPr="00C30372">
        <w:t>rodzaj zastosowanych chłodni i producenta,</w:t>
      </w:r>
    </w:p>
    <w:p w14:paraId="0933E208" w14:textId="46D69229" w:rsidR="00A0123E" w:rsidRPr="00765EDA" w:rsidRDefault="00A0123E" w:rsidP="00AE737F">
      <w:pPr>
        <w:pStyle w:val="Akapitzlist"/>
        <w:numPr>
          <w:ilvl w:val="0"/>
          <w:numId w:val="23"/>
        </w:numPr>
        <w:spacing w:line="276" w:lineRule="auto"/>
        <w:jc w:val="both"/>
      </w:pPr>
      <w:r w:rsidRPr="00C30372">
        <w:t>parametry układu chłodzenia ( m.in. :wydajność, parametry).</w:t>
      </w:r>
    </w:p>
    <w:p w14:paraId="26730AB9" w14:textId="77777777" w:rsidR="00A0123E" w:rsidRDefault="00A0123E" w:rsidP="00A0123E">
      <w:pPr>
        <w:spacing w:line="276" w:lineRule="auto"/>
        <w:jc w:val="both"/>
      </w:pPr>
      <w:r w:rsidRPr="00765EDA">
        <w:t>W ofercie należy przewidzieć instalację (stanowisko) chemicznej korekcji wody zasilającej oraz wody chłodzącej wraz z podaniem podstawowych parametrów.</w:t>
      </w:r>
    </w:p>
    <w:p w14:paraId="7E18D6EE" w14:textId="77777777" w:rsidR="00A0123E" w:rsidRPr="00A0123E" w:rsidRDefault="00A0123E" w:rsidP="00A0123E"/>
    <w:p w14:paraId="3F5A815A" w14:textId="4A66F84E" w:rsidR="00C16CB5" w:rsidRDefault="00A0123E" w:rsidP="00C16CB5">
      <w:pPr>
        <w:pStyle w:val="Nagwek2"/>
      </w:pPr>
      <w:bookmarkStart w:id="40" w:name="_Toc29070764"/>
      <w:r>
        <w:t>Urządzenia pomocnicze</w:t>
      </w:r>
      <w:bookmarkEnd w:id="40"/>
      <w:r>
        <w:t xml:space="preserve"> </w:t>
      </w:r>
    </w:p>
    <w:p w14:paraId="6CDE090A" w14:textId="400949A1" w:rsidR="00C30372" w:rsidRDefault="00C16CB5" w:rsidP="006343FB">
      <w:pPr>
        <w:tabs>
          <w:tab w:val="left" w:pos="0"/>
        </w:tabs>
        <w:spacing w:line="276" w:lineRule="auto"/>
        <w:jc w:val="both"/>
      </w:pPr>
      <w:r>
        <w:t xml:space="preserve">Elektrociepłownia </w:t>
      </w:r>
      <w:r w:rsidR="00104CE9" w:rsidRPr="00C30372">
        <w:t xml:space="preserve"> zostanie wyposażon</w:t>
      </w:r>
      <w:r>
        <w:t>a</w:t>
      </w:r>
      <w:r w:rsidR="00104CE9" w:rsidRPr="00C30372">
        <w:t xml:space="preserve"> </w:t>
      </w:r>
      <w:r w:rsidR="00713ED9" w:rsidRPr="00C30372">
        <w:t xml:space="preserve">w odpowiednią ilość </w:t>
      </w:r>
      <w:r w:rsidR="00104CE9" w:rsidRPr="00C30372">
        <w:t>stacj</w:t>
      </w:r>
      <w:r w:rsidR="00713ED9" w:rsidRPr="00C30372">
        <w:t>i</w:t>
      </w:r>
      <w:r w:rsidR="00104CE9" w:rsidRPr="00C30372">
        <w:t xml:space="preserve"> </w:t>
      </w:r>
      <w:proofErr w:type="spellStart"/>
      <w:r w:rsidR="00104CE9" w:rsidRPr="00C30372">
        <w:t>redukcyjno</w:t>
      </w:r>
      <w:proofErr w:type="spellEnd"/>
      <w:r w:rsidR="00104CE9" w:rsidRPr="00C30372">
        <w:t>-schładzając</w:t>
      </w:r>
      <w:r w:rsidR="00713ED9" w:rsidRPr="00C30372">
        <w:t>ych</w:t>
      </w:r>
      <w:r w:rsidR="00104CE9" w:rsidRPr="00C30372">
        <w:t xml:space="preserve"> wykorzystywane w sytuacjach awaryjnych lub w przypadku postoju turbiny parowej oraz stacj</w:t>
      </w:r>
      <w:r w:rsidR="00713ED9" w:rsidRPr="00C30372">
        <w:t>i</w:t>
      </w:r>
      <w:r w:rsidR="00104CE9" w:rsidRPr="00C30372">
        <w:t xml:space="preserve"> schładzającą a także  w rozprężacz </w:t>
      </w:r>
      <w:proofErr w:type="spellStart"/>
      <w:r w:rsidR="00104CE9" w:rsidRPr="00C30372">
        <w:t>odsolin</w:t>
      </w:r>
      <w:proofErr w:type="spellEnd"/>
      <w:r w:rsidR="00104CE9" w:rsidRPr="00C30372">
        <w:t xml:space="preserve"> i odmulin, rozprężacz </w:t>
      </w:r>
      <w:proofErr w:type="spellStart"/>
      <w:r w:rsidR="00104CE9" w:rsidRPr="00C30372">
        <w:t>odwodnień</w:t>
      </w:r>
      <w:proofErr w:type="spellEnd"/>
      <w:r w:rsidR="00104CE9" w:rsidRPr="00C30372">
        <w:t xml:space="preserve"> wysokoprężnych, zbiornik kondensatu oraz w instalację wody chłodzącej wraz z </w:t>
      </w:r>
      <w:r w:rsidR="00D772B7" w:rsidRPr="00C30372">
        <w:t xml:space="preserve">układem chłodni </w:t>
      </w:r>
    </w:p>
    <w:p w14:paraId="1D0DB7E0" w14:textId="77777777" w:rsidR="00104CE9" w:rsidRDefault="00713ED9" w:rsidP="00104CE9">
      <w:pPr>
        <w:spacing w:line="276" w:lineRule="auto"/>
        <w:jc w:val="both"/>
      </w:pPr>
      <w:r>
        <w:t>W ofercie prosimy podać m.in. :</w:t>
      </w:r>
    </w:p>
    <w:p w14:paraId="3253CDF0" w14:textId="77777777" w:rsidR="00C30B78" w:rsidRDefault="00C30B78" w:rsidP="00AE737F">
      <w:pPr>
        <w:pStyle w:val="Akapitzlist"/>
        <w:numPr>
          <w:ilvl w:val="0"/>
          <w:numId w:val="16"/>
        </w:numPr>
        <w:spacing w:line="276" w:lineRule="auto"/>
        <w:jc w:val="both"/>
      </w:pPr>
      <w:r>
        <w:t xml:space="preserve">producenta stacji </w:t>
      </w:r>
      <w:proofErr w:type="spellStart"/>
      <w:r>
        <w:t>redukcyjno</w:t>
      </w:r>
      <w:proofErr w:type="spellEnd"/>
      <w:r>
        <w:t>-schładzających</w:t>
      </w:r>
      <w:r w:rsidR="00E93E88">
        <w:t>,</w:t>
      </w:r>
    </w:p>
    <w:p w14:paraId="504E9D4D" w14:textId="272BE3CA" w:rsidR="000E6B49" w:rsidRDefault="00C30B78" w:rsidP="00AE737F">
      <w:pPr>
        <w:pStyle w:val="Akapitzlist"/>
        <w:numPr>
          <w:ilvl w:val="0"/>
          <w:numId w:val="16"/>
        </w:numPr>
        <w:spacing w:line="276" w:lineRule="auto"/>
        <w:jc w:val="both"/>
      </w:pPr>
      <w:r>
        <w:t xml:space="preserve">ilość i parametry stacji (ilość pary dolotowej do stacji, temperatura pary przed stacją, ciśnienie pary przed stacją, temperatura pary za stacją, ciśnienie pary za stacją. </w:t>
      </w:r>
    </w:p>
    <w:p w14:paraId="70A3163C" w14:textId="77777777" w:rsidR="00104CE9" w:rsidRPr="00765EDA" w:rsidRDefault="00104CE9" w:rsidP="00AE737F">
      <w:pPr>
        <w:pStyle w:val="Nagwek2"/>
        <w:numPr>
          <w:ilvl w:val="0"/>
          <w:numId w:val="26"/>
        </w:numPr>
      </w:pPr>
      <w:bookmarkStart w:id="41" w:name="_Toc425256184"/>
      <w:bookmarkStart w:id="42" w:name="_Toc29070765"/>
      <w:r w:rsidRPr="00765EDA">
        <w:t>Armatura</w:t>
      </w:r>
      <w:bookmarkEnd w:id="41"/>
      <w:bookmarkEnd w:id="42"/>
    </w:p>
    <w:p w14:paraId="3B98E3B9" w14:textId="77777777" w:rsidR="00104CE9" w:rsidRPr="00F93BE3" w:rsidRDefault="00104CE9" w:rsidP="00104CE9"/>
    <w:p w14:paraId="736507A5" w14:textId="61BECA7F" w:rsidR="006E107D" w:rsidRDefault="00104CE9" w:rsidP="006E107D">
      <w:pPr>
        <w:spacing w:line="276" w:lineRule="auto"/>
        <w:jc w:val="both"/>
      </w:pPr>
      <w:r w:rsidRPr="00C30372">
        <w:t xml:space="preserve">Na całym </w:t>
      </w:r>
      <w:r w:rsidRPr="00C30372">
        <w:rPr>
          <w:b/>
        </w:rPr>
        <w:t>OBIEKCIE</w:t>
      </w:r>
      <w:r w:rsidRPr="00C30372">
        <w:t xml:space="preserve"> zostanie zastosowana armatura spełniająca wymagania ciśnieniowe i materiałowe </w:t>
      </w:r>
      <w:r w:rsidR="00DC241A">
        <w:t>zgodnie w wymaganiami UDT.</w:t>
      </w:r>
    </w:p>
    <w:p w14:paraId="0F43A6D3" w14:textId="77777777" w:rsidR="007C1CD2" w:rsidRPr="00FD68D5" w:rsidRDefault="007C1CD2" w:rsidP="007C1CD2">
      <w:pPr>
        <w:spacing w:line="276" w:lineRule="auto"/>
        <w:jc w:val="both"/>
      </w:pPr>
      <w:r w:rsidRPr="00FD68D5">
        <w:lastRenderedPageBreak/>
        <w:t>W ramach zakresu dostawy zostanie zastosowana armatura spełniająca wymagania ciśnieniowe i materiałowe</w:t>
      </w:r>
      <w:r>
        <w:t>.</w:t>
      </w:r>
    </w:p>
    <w:p w14:paraId="6F6B5282" w14:textId="5872A798" w:rsidR="007C1CD2" w:rsidRPr="00237711" w:rsidRDefault="007C1CD2" w:rsidP="006E107D">
      <w:pPr>
        <w:spacing w:line="276" w:lineRule="auto"/>
        <w:jc w:val="both"/>
      </w:pPr>
      <w:r w:rsidRPr="00FD68D5">
        <w:t xml:space="preserve">Armatura wykonana na terenie Unii Europejskiej. </w:t>
      </w:r>
    </w:p>
    <w:p w14:paraId="05E3442C" w14:textId="77777777" w:rsidR="00B60C07" w:rsidRPr="00765EDA" w:rsidRDefault="00B60C07" w:rsidP="00AE737F">
      <w:pPr>
        <w:pStyle w:val="Nagwek2"/>
        <w:numPr>
          <w:ilvl w:val="0"/>
          <w:numId w:val="26"/>
        </w:numPr>
      </w:pPr>
      <w:bookmarkStart w:id="43" w:name="_Toc29070766"/>
      <w:r w:rsidRPr="00765EDA">
        <w:t>Układy wymienników ciepła</w:t>
      </w:r>
      <w:bookmarkEnd w:id="43"/>
    </w:p>
    <w:p w14:paraId="7ABB0FF1" w14:textId="77777777" w:rsidR="00B60C07" w:rsidRDefault="00B60C07" w:rsidP="00B60C07">
      <w:pPr>
        <w:spacing w:line="276" w:lineRule="auto"/>
        <w:jc w:val="both"/>
      </w:pPr>
    </w:p>
    <w:p w14:paraId="755F8716" w14:textId="77777777" w:rsidR="00B60C07" w:rsidRDefault="00B60C07" w:rsidP="00B60C07">
      <w:pPr>
        <w:spacing w:line="276" w:lineRule="auto"/>
        <w:jc w:val="both"/>
      </w:pPr>
      <w:r w:rsidRPr="00E35DFB">
        <w:t xml:space="preserve">W ramach układu ciepłowniczego </w:t>
      </w:r>
      <w:r w:rsidR="00B25917" w:rsidRPr="00E35DFB">
        <w:t xml:space="preserve">przedstawionego w załącznikach </w:t>
      </w:r>
      <w:r w:rsidRPr="00E35DFB">
        <w:t>należy przewidzieć</w:t>
      </w:r>
      <w:r>
        <w:t xml:space="preserve"> wymienniki ciepła o mocy dostosowanej do potrzeb cieplnych z uwzględnieniem rezerwy. </w:t>
      </w:r>
    </w:p>
    <w:p w14:paraId="6CCE3E9E" w14:textId="77777777" w:rsidR="00B962D8" w:rsidRDefault="00B962D8" w:rsidP="00B962D8">
      <w:pPr>
        <w:spacing w:line="276" w:lineRule="auto"/>
        <w:jc w:val="both"/>
      </w:pPr>
      <w:r>
        <w:t>W ofercie prosimy podać m.in. :</w:t>
      </w:r>
    </w:p>
    <w:p w14:paraId="3F451555" w14:textId="77777777" w:rsidR="00B962D8" w:rsidRDefault="00B962D8" w:rsidP="00AE737F">
      <w:pPr>
        <w:pStyle w:val="Akapitzlist"/>
        <w:numPr>
          <w:ilvl w:val="0"/>
          <w:numId w:val="16"/>
        </w:numPr>
        <w:spacing w:line="276" w:lineRule="auto"/>
        <w:jc w:val="both"/>
      </w:pPr>
      <w:r>
        <w:t xml:space="preserve">ilość, rodzaj i producenta wymienników ciepła </w:t>
      </w:r>
    </w:p>
    <w:p w14:paraId="0E44D217" w14:textId="75C26146" w:rsidR="000E6B49" w:rsidRPr="0068589B" w:rsidRDefault="00B962D8" w:rsidP="00AE737F">
      <w:pPr>
        <w:pStyle w:val="Akapitzlist"/>
        <w:numPr>
          <w:ilvl w:val="0"/>
          <w:numId w:val="16"/>
        </w:numPr>
        <w:spacing w:line="276" w:lineRule="auto"/>
        <w:jc w:val="both"/>
      </w:pPr>
      <w:r>
        <w:t>parametry wymienników ciepła (moc, parametry dolotowe i wylotowe</w:t>
      </w:r>
      <w:r w:rsidR="00882FF4">
        <w:t xml:space="preserve"> </w:t>
      </w:r>
      <w:r>
        <w:t>pary/wody).</w:t>
      </w:r>
    </w:p>
    <w:p w14:paraId="329A33D1" w14:textId="77777777" w:rsidR="007C1CD2" w:rsidRPr="00765EDA" w:rsidRDefault="007C1CD2" w:rsidP="00AE737F">
      <w:pPr>
        <w:pStyle w:val="Nagwek2"/>
        <w:numPr>
          <w:ilvl w:val="0"/>
          <w:numId w:val="26"/>
        </w:numPr>
      </w:pPr>
      <w:bookmarkStart w:id="44" w:name="_Toc29070767"/>
      <w:r w:rsidRPr="00765EDA">
        <w:t>Część budowlano – konstrukcyjna</w:t>
      </w:r>
      <w:bookmarkEnd w:id="44"/>
    </w:p>
    <w:p w14:paraId="60C2BA55" w14:textId="77777777" w:rsidR="007C1CD2" w:rsidRPr="00FD68D5" w:rsidRDefault="007C1CD2" w:rsidP="007C1CD2"/>
    <w:p w14:paraId="29732DD1" w14:textId="77777777" w:rsidR="007C1CD2" w:rsidRPr="00FD68D5" w:rsidRDefault="007C1CD2" w:rsidP="00AE737F">
      <w:pPr>
        <w:numPr>
          <w:ilvl w:val="0"/>
          <w:numId w:val="31"/>
        </w:numPr>
        <w:spacing w:line="276" w:lineRule="auto"/>
        <w:jc w:val="both"/>
      </w:pPr>
      <w:r w:rsidRPr="00FD68D5">
        <w:t xml:space="preserve">Zabudowa instalacji wraz z urządzeniami pomocniczymi będzie miała miejsce wewnątrz budynku.  </w:t>
      </w:r>
    </w:p>
    <w:p w14:paraId="09756493" w14:textId="3BF7946A" w:rsidR="00765EDA" w:rsidRDefault="007C1CD2" w:rsidP="00AE737F">
      <w:pPr>
        <w:numPr>
          <w:ilvl w:val="0"/>
          <w:numId w:val="31"/>
        </w:numPr>
        <w:spacing w:line="276" w:lineRule="auto"/>
        <w:jc w:val="both"/>
      </w:pPr>
      <w:r>
        <w:t xml:space="preserve">WYKONAWCA </w:t>
      </w:r>
      <w:r w:rsidRPr="00FD68D5">
        <w:t xml:space="preserve"> zaprojektuje </w:t>
      </w:r>
      <w:r w:rsidR="00F3525F">
        <w:t xml:space="preserve">i wykona </w:t>
      </w:r>
      <w:r w:rsidRPr="00FD68D5">
        <w:t>roboty budowlane w zakresie stosownym dla dostawy dla kotła</w:t>
      </w:r>
      <w:r w:rsidR="00F3525F">
        <w:t xml:space="preserve"> turbiny</w:t>
      </w:r>
      <w:r w:rsidRPr="00FD68D5">
        <w:t xml:space="preserve"> i  urządzeń pomocniczych zgodnie z warunkami technicznymi włącznie z niezbędnymi  estakadami, kanałami technologicznymi i komunikacją,</w:t>
      </w:r>
    </w:p>
    <w:p w14:paraId="1BC627F6" w14:textId="6081DFAF" w:rsidR="00765EDA" w:rsidRDefault="00765EDA" w:rsidP="00AE737F">
      <w:pPr>
        <w:numPr>
          <w:ilvl w:val="0"/>
          <w:numId w:val="31"/>
        </w:numPr>
        <w:spacing w:line="276" w:lineRule="auto"/>
        <w:jc w:val="both"/>
      </w:pPr>
      <w:r w:rsidRPr="0068589B">
        <w:t>Dla obsługi kotła, turbiny parowej i instalacji para woda  a także urządzeń przesyłowych należy założyć w ofercie wyposażenie techniczne pomieszczenia  sterowni. Pomieszczenie wyposażone zostanie w niezbędne dla funkcjonowania instalacje: elektryczną, teletechniczne, komputerowe, sterowania technologicznego, klimatyzacji.</w:t>
      </w:r>
    </w:p>
    <w:p w14:paraId="716F246C" w14:textId="046DA68D" w:rsidR="00F3525F" w:rsidRPr="00F93BE3" w:rsidRDefault="00F3525F" w:rsidP="00AE737F">
      <w:pPr>
        <w:pStyle w:val="Akapitzlist"/>
        <w:numPr>
          <w:ilvl w:val="0"/>
          <w:numId w:val="31"/>
        </w:numPr>
        <w:spacing w:line="276" w:lineRule="auto"/>
        <w:jc w:val="both"/>
      </w:pPr>
      <w:r w:rsidRPr="0068589B">
        <w:t>Zakładamy, że ścieki sanitarne i technologiczne będą odprowadzane do kanalizacji przemysłowej. Ścieki z wód  opadowych  odprowadzane  będą kanalizacją deszczową.  Jakość odprowadzanych ścieków powinna być zgodna z obowiązującymi przepisami.</w:t>
      </w:r>
    </w:p>
    <w:p w14:paraId="2D2A14FC" w14:textId="77777777" w:rsidR="007C1CD2" w:rsidRPr="00765EDA" w:rsidRDefault="007C1CD2" w:rsidP="00AE737F">
      <w:pPr>
        <w:pStyle w:val="Nagwek2"/>
        <w:numPr>
          <w:ilvl w:val="0"/>
          <w:numId w:val="26"/>
        </w:numPr>
      </w:pPr>
      <w:bookmarkStart w:id="45" w:name="_Toc29070768"/>
      <w:r w:rsidRPr="00765EDA">
        <w:t>Urządzenia dźwignicowo-transportowe i pomoce remontowe</w:t>
      </w:r>
      <w:bookmarkEnd w:id="45"/>
    </w:p>
    <w:p w14:paraId="4273CA02" w14:textId="77777777" w:rsidR="007C1CD2" w:rsidRPr="00F93BE3" w:rsidRDefault="007C1CD2" w:rsidP="007C1CD2"/>
    <w:p w14:paraId="6F198CFC" w14:textId="77777777" w:rsidR="007C1CD2" w:rsidRPr="00F93BE3" w:rsidRDefault="007C1CD2" w:rsidP="007C1CD2">
      <w:pPr>
        <w:spacing w:line="276" w:lineRule="auto"/>
        <w:jc w:val="both"/>
      </w:pPr>
      <w:r>
        <w:t xml:space="preserve">WYKONAWCA </w:t>
      </w:r>
      <w:r w:rsidRPr="00F93BE3">
        <w:t xml:space="preserve"> ma dostarczyć specjalistyczne urządzenia, narzędzia i pomoce remontowe oraz niestandardowe środki transportu, wymagane do prac serwisowych i remontowych urządzeń i instalacji technologicznych.</w:t>
      </w:r>
    </w:p>
    <w:p w14:paraId="42428CB8" w14:textId="77777777" w:rsidR="007C1CD2" w:rsidRPr="00F93BE3" w:rsidRDefault="007C1CD2" w:rsidP="007C1CD2">
      <w:pPr>
        <w:spacing w:line="276" w:lineRule="auto"/>
        <w:jc w:val="both"/>
      </w:pPr>
    </w:p>
    <w:p w14:paraId="0E1D3B59" w14:textId="77777777" w:rsidR="007C1CD2" w:rsidRPr="00F93BE3" w:rsidRDefault="007C1CD2" w:rsidP="007C1CD2">
      <w:pPr>
        <w:spacing w:line="276" w:lineRule="auto"/>
        <w:jc w:val="both"/>
      </w:pPr>
      <w:r w:rsidRPr="00F93BE3">
        <w:t>Urządzenia dźwignicowo-transportowe podlegające dozorowi mają posiadać odpowiednie dopuszczenia jednostki certyfikującej  UDT.</w:t>
      </w:r>
    </w:p>
    <w:p w14:paraId="127A8A45" w14:textId="77777777" w:rsidR="007C1CD2" w:rsidRPr="00765EDA" w:rsidRDefault="007C1CD2" w:rsidP="00AE737F">
      <w:pPr>
        <w:pStyle w:val="Nagwek2"/>
        <w:numPr>
          <w:ilvl w:val="0"/>
          <w:numId w:val="26"/>
        </w:numPr>
      </w:pPr>
      <w:bookmarkStart w:id="46" w:name="_Toc29070769"/>
      <w:r w:rsidRPr="00765EDA">
        <w:t>Części szybko zużywające się i materiały smarne</w:t>
      </w:r>
      <w:bookmarkEnd w:id="46"/>
    </w:p>
    <w:p w14:paraId="021730BE" w14:textId="77777777" w:rsidR="007C1CD2" w:rsidRPr="00F93BE3" w:rsidRDefault="007C1CD2" w:rsidP="007C1CD2"/>
    <w:p w14:paraId="4EB59AED" w14:textId="77777777" w:rsidR="007C1CD2" w:rsidRPr="00F93BE3" w:rsidRDefault="007C1CD2" w:rsidP="007C1CD2">
      <w:pPr>
        <w:spacing w:line="276" w:lineRule="auto"/>
        <w:jc w:val="both"/>
      </w:pPr>
      <w:r w:rsidRPr="00F93BE3">
        <w:t>WYKONAWCA poda podstawowe dane o częściach szybko zużywających się w tym częstość ich wymiany (nie krótszy niż 12 miesięcy) i narzędziach specjalistycznych.</w:t>
      </w:r>
    </w:p>
    <w:p w14:paraId="6FF58782" w14:textId="7A76FED9" w:rsidR="007C1CD2" w:rsidRDefault="007C1CD2" w:rsidP="007C1CD2">
      <w:pPr>
        <w:spacing w:line="276" w:lineRule="auto"/>
        <w:jc w:val="both"/>
      </w:pPr>
      <w:r w:rsidRPr="00F93BE3">
        <w:t xml:space="preserve">Części szybko zużywające się zostaną wymienione w Dokumentacji Techniczno </w:t>
      </w:r>
      <w:r>
        <w:t>–</w:t>
      </w:r>
      <w:r w:rsidRPr="00F93BE3">
        <w:t xml:space="preserve"> Ruchowej</w:t>
      </w:r>
      <w:r>
        <w:t xml:space="preserve"> </w:t>
      </w:r>
      <w:r w:rsidRPr="00F93BE3">
        <w:t>(DTR).</w:t>
      </w:r>
      <w:r>
        <w:t xml:space="preserve"> </w:t>
      </w:r>
      <w:r w:rsidRPr="007C1CD2">
        <w:rPr>
          <w:bCs/>
        </w:rPr>
        <w:t>Jeden komplet części szybkozużywających się zostanie dostarczony do ZAMAWIAJĄCEGO przez WYKONAWCĘ w ramach Umowy.</w:t>
      </w:r>
      <w:r w:rsidR="00765EDA">
        <w:t xml:space="preserve"> </w:t>
      </w:r>
      <w:r w:rsidRPr="00F93BE3">
        <w:t>WYKONAWCA dostarczy wszystkie materiały smarne i szczeliwa do pierwszego napełnienia na okres Rozruchu i Ruchu próbnego. WYKONAWCA sporządzi Książkę Smarowań dla poszczególnych urządzeń</w:t>
      </w:r>
      <w:r>
        <w:t>.</w:t>
      </w:r>
    </w:p>
    <w:p w14:paraId="77218848" w14:textId="77777777" w:rsidR="00765EDA" w:rsidRPr="00765EDA" w:rsidRDefault="00765EDA" w:rsidP="00AE737F">
      <w:pPr>
        <w:pStyle w:val="Nagwek2"/>
        <w:numPr>
          <w:ilvl w:val="0"/>
          <w:numId w:val="26"/>
        </w:numPr>
      </w:pPr>
      <w:r w:rsidRPr="00765EDA">
        <w:lastRenderedPageBreak/>
        <w:t xml:space="preserve">  </w:t>
      </w:r>
      <w:bookmarkStart w:id="47" w:name="_Toc29070770"/>
      <w:r w:rsidRPr="00765EDA">
        <w:t>Zapotrzebowanie energii na potrzeby własne</w:t>
      </w:r>
      <w:bookmarkEnd w:id="47"/>
      <w:r w:rsidRPr="00765EDA">
        <w:t xml:space="preserve"> </w:t>
      </w:r>
    </w:p>
    <w:p w14:paraId="5C7628B2" w14:textId="77777777" w:rsidR="00765EDA" w:rsidRPr="00B2660B" w:rsidRDefault="00765EDA" w:rsidP="00765EDA"/>
    <w:p w14:paraId="3C040CDB" w14:textId="77777777" w:rsidR="00765EDA" w:rsidRDefault="00765EDA" w:rsidP="00765EDA">
      <w:pPr>
        <w:pStyle w:val="Stopka1"/>
        <w:spacing w:line="320" w:lineRule="atLeast"/>
        <w:jc w:val="both"/>
        <w:rPr>
          <w:szCs w:val="24"/>
          <w:lang w:val="pl-PL"/>
        </w:rPr>
      </w:pPr>
      <w:r w:rsidRPr="0068589B">
        <w:rPr>
          <w:szCs w:val="24"/>
          <w:lang w:val="pl-PL"/>
        </w:rPr>
        <w:t>W ramach oferty należy podać zapotrzebowanie energii na potrzeby własne instalacji elektrociepłowni wg poniższej tabeli:</w:t>
      </w:r>
    </w:p>
    <w:p w14:paraId="026DFF62" w14:textId="77777777" w:rsidR="00765EDA" w:rsidRPr="0068589B" w:rsidRDefault="00765EDA" w:rsidP="00765EDA">
      <w:pPr>
        <w:pStyle w:val="Stopka1"/>
        <w:spacing w:line="320" w:lineRule="atLeast"/>
        <w:jc w:val="both"/>
        <w:rPr>
          <w:szCs w:val="24"/>
          <w:lang w:val="pl-PL"/>
        </w:rPr>
      </w:pPr>
    </w:p>
    <w:p w14:paraId="50EB1390" w14:textId="77777777" w:rsidR="00765EDA" w:rsidRPr="0068589B" w:rsidRDefault="00765EDA" w:rsidP="00765EDA">
      <w:pPr>
        <w:tabs>
          <w:tab w:val="left" w:pos="709"/>
        </w:tabs>
        <w:spacing w:line="276" w:lineRule="auto"/>
        <w:jc w:val="both"/>
      </w:pPr>
      <w:r>
        <w:t xml:space="preserve">Tabela 6. Zestawienie napędów </w:t>
      </w:r>
    </w:p>
    <w:tbl>
      <w:tblPr>
        <w:tblW w:w="8363" w:type="dxa"/>
        <w:tblInd w:w="32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4536"/>
        <w:gridCol w:w="1559"/>
        <w:gridCol w:w="1843"/>
      </w:tblGrid>
      <w:tr w:rsidR="00765EDA" w:rsidRPr="0068589B" w14:paraId="1D944249" w14:textId="77777777" w:rsidTr="00A0123E">
        <w:trPr>
          <w:cantSplit/>
          <w:trHeight w:val="68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A67A9" w14:textId="77777777" w:rsidR="00765EDA" w:rsidRPr="0068589B" w:rsidRDefault="00765EDA" w:rsidP="00A0123E">
            <w:pPr>
              <w:suppressAutoHyphens w:val="0"/>
              <w:jc w:val="center"/>
              <w:rPr>
                <w:b/>
                <w:bCs/>
                <w:i/>
                <w:color w:val="000000"/>
                <w:lang w:eastAsia="pl-PL"/>
              </w:rPr>
            </w:pPr>
            <w:proofErr w:type="spellStart"/>
            <w:r w:rsidRPr="0068589B">
              <w:rPr>
                <w:b/>
                <w:bCs/>
                <w:i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7A1E6" w14:textId="77777777" w:rsidR="00765EDA" w:rsidRPr="0068589B" w:rsidRDefault="00765EDA" w:rsidP="00A0123E">
            <w:pPr>
              <w:suppressAutoHyphens w:val="0"/>
              <w:jc w:val="center"/>
              <w:rPr>
                <w:bCs/>
                <w:i/>
                <w:color w:val="000000"/>
                <w:lang w:eastAsia="pl-PL"/>
              </w:rPr>
            </w:pPr>
            <w:r w:rsidRPr="0068589B">
              <w:rPr>
                <w:bCs/>
                <w:i/>
                <w:color w:val="000000"/>
                <w:lang w:eastAsia="pl-PL"/>
              </w:rPr>
              <w:t>Rodzaj napędu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AD6C9" w14:textId="77777777" w:rsidR="00765EDA" w:rsidRPr="0068589B" w:rsidRDefault="00765EDA" w:rsidP="00A0123E">
            <w:pPr>
              <w:suppressAutoHyphens w:val="0"/>
              <w:ind w:right="-43"/>
              <w:jc w:val="center"/>
              <w:rPr>
                <w:bCs/>
                <w:i/>
                <w:color w:val="000000"/>
                <w:lang w:eastAsia="pl-PL"/>
              </w:rPr>
            </w:pPr>
            <w:r w:rsidRPr="0068589B">
              <w:rPr>
                <w:bCs/>
                <w:i/>
                <w:color w:val="000000"/>
                <w:lang w:eastAsia="pl-PL"/>
              </w:rPr>
              <w:t>Ilość napędów</w:t>
            </w:r>
          </w:p>
          <w:p w14:paraId="53AEBBE1" w14:textId="77777777" w:rsidR="00765EDA" w:rsidRPr="0068589B" w:rsidRDefault="00765EDA" w:rsidP="00A0123E">
            <w:pPr>
              <w:suppressAutoHyphens w:val="0"/>
              <w:jc w:val="center"/>
              <w:rPr>
                <w:bCs/>
                <w:i/>
                <w:color w:val="000000"/>
                <w:lang w:eastAsia="pl-PL"/>
              </w:rPr>
            </w:pPr>
            <w:r w:rsidRPr="0068589B">
              <w:rPr>
                <w:bCs/>
                <w:i/>
                <w:color w:val="000000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A7EED" w14:textId="77777777" w:rsidR="00765EDA" w:rsidRPr="0068589B" w:rsidRDefault="00765EDA" w:rsidP="00A0123E">
            <w:pPr>
              <w:suppressAutoHyphens w:val="0"/>
              <w:jc w:val="center"/>
              <w:rPr>
                <w:bCs/>
                <w:i/>
                <w:color w:val="000000"/>
                <w:lang w:eastAsia="pl-PL"/>
              </w:rPr>
            </w:pPr>
            <w:r w:rsidRPr="0068589B">
              <w:rPr>
                <w:bCs/>
                <w:i/>
                <w:color w:val="000000"/>
                <w:lang w:eastAsia="pl-PL"/>
              </w:rPr>
              <w:t>Moc całkowita kW</w:t>
            </w:r>
          </w:p>
        </w:tc>
      </w:tr>
      <w:tr w:rsidR="00765EDA" w:rsidRPr="0068589B" w14:paraId="70CD534C" w14:textId="77777777" w:rsidTr="00A0123E">
        <w:trPr>
          <w:cantSplit/>
          <w:trHeight w:val="51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FAB7B" w14:textId="77777777" w:rsidR="00765EDA" w:rsidRPr="0068589B" w:rsidRDefault="00765EDA" w:rsidP="00A0123E">
            <w:pPr>
              <w:suppressAutoHyphens w:val="0"/>
              <w:spacing w:line="320" w:lineRule="atLeast"/>
              <w:jc w:val="center"/>
              <w:rPr>
                <w:bCs/>
                <w:i/>
                <w:lang w:eastAsia="pl-PL"/>
              </w:rPr>
            </w:pPr>
            <w:r w:rsidRPr="0068589B">
              <w:rPr>
                <w:bCs/>
                <w:i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27A07" w14:textId="77777777" w:rsidR="00765EDA" w:rsidRPr="0068589B" w:rsidRDefault="00765EDA" w:rsidP="00A0123E">
            <w:pPr>
              <w:suppressAutoHyphens w:val="0"/>
              <w:spacing w:line="320" w:lineRule="atLeast"/>
              <w:rPr>
                <w:bCs/>
                <w:lang w:eastAsia="pl-PL"/>
              </w:rPr>
            </w:pPr>
            <w:r w:rsidRPr="0068589B">
              <w:rPr>
                <w:bCs/>
                <w:lang w:eastAsia="pl-PL"/>
              </w:rPr>
              <w:t>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05169" w14:textId="77777777" w:rsidR="00765EDA" w:rsidRPr="0068589B" w:rsidRDefault="00765EDA" w:rsidP="00A0123E">
            <w:pPr>
              <w:suppressAutoHyphens w:val="0"/>
              <w:spacing w:line="320" w:lineRule="atLeast"/>
              <w:jc w:val="center"/>
              <w:rPr>
                <w:bCs/>
                <w:lang w:eastAsia="pl-PL"/>
              </w:rPr>
            </w:pPr>
            <w:r w:rsidRPr="0068589B">
              <w:rPr>
                <w:bCs/>
                <w:lang w:eastAsia="pl-PL"/>
              </w:rPr>
              <w:t>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FEE14" w14:textId="77777777" w:rsidR="00765EDA" w:rsidRPr="0068589B" w:rsidRDefault="00765EDA" w:rsidP="00A0123E">
            <w:pPr>
              <w:suppressAutoHyphens w:val="0"/>
              <w:spacing w:line="320" w:lineRule="atLeast"/>
              <w:ind w:right="227"/>
              <w:jc w:val="center"/>
              <w:rPr>
                <w:bCs/>
                <w:lang w:eastAsia="pl-PL"/>
              </w:rPr>
            </w:pPr>
            <w:r w:rsidRPr="0068589B">
              <w:rPr>
                <w:bCs/>
                <w:lang w:eastAsia="pl-PL"/>
              </w:rPr>
              <w:t>.......</w:t>
            </w:r>
          </w:p>
        </w:tc>
      </w:tr>
      <w:tr w:rsidR="00765EDA" w:rsidRPr="0068589B" w14:paraId="0DD7482C" w14:textId="77777777" w:rsidTr="00A0123E">
        <w:trPr>
          <w:cantSplit/>
          <w:trHeight w:val="4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1893E" w14:textId="77777777" w:rsidR="00765EDA" w:rsidRPr="0068589B" w:rsidRDefault="00765EDA" w:rsidP="00A0123E">
            <w:pPr>
              <w:suppressAutoHyphens w:val="0"/>
              <w:spacing w:line="320" w:lineRule="atLeast"/>
              <w:jc w:val="center"/>
              <w:rPr>
                <w:bCs/>
                <w:i/>
                <w:lang w:eastAsia="pl-PL"/>
              </w:rPr>
            </w:pPr>
            <w:r w:rsidRPr="0068589B">
              <w:rPr>
                <w:bCs/>
                <w:i/>
                <w:lang w:eastAsia="pl-PL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AC21A" w14:textId="77777777" w:rsidR="00765EDA" w:rsidRPr="0068589B" w:rsidRDefault="00765EDA" w:rsidP="00A0123E">
            <w:pPr>
              <w:suppressAutoHyphens w:val="0"/>
              <w:spacing w:line="320" w:lineRule="atLeast"/>
              <w:rPr>
                <w:bCs/>
                <w:lang w:eastAsia="pl-PL"/>
              </w:rPr>
            </w:pPr>
            <w:r w:rsidRPr="0068589B">
              <w:rPr>
                <w:bCs/>
                <w:lang w:eastAsia="pl-PL"/>
              </w:rPr>
              <w:t>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2A3A" w14:textId="77777777" w:rsidR="00765EDA" w:rsidRPr="0068589B" w:rsidRDefault="00765EDA" w:rsidP="00A0123E">
            <w:pPr>
              <w:suppressAutoHyphens w:val="0"/>
              <w:spacing w:line="320" w:lineRule="atLeast"/>
              <w:jc w:val="center"/>
              <w:rPr>
                <w:bCs/>
                <w:lang w:eastAsia="pl-PL"/>
              </w:rPr>
            </w:pPr>
            <w:r w:rsidRPr="0068589B">
              <w:rPr>
                <w:bCs/>
                <w:lang w:eastAsia="pl-PL"/>
              </w:rPr>
              <w:t>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1B130" w14:textId="77777777" w:rsidR="00765EDA" w:rsidRPr="0068589B" w:rsidRDefault="00765EDA" w:rsidP="00A0123E">
            <w:pPr>
              <w:suppressAutoHyphens w:val="0"/>
              <w:spacing w:line="320" w:lineRule="atLeast"/>
              <w:ind w:right="227"/>
              <w:jc w:val="center"/>
              <w:rPr>
                <w:bCs/>
                <w:lang w:eastAsia="pl-PL"/>
              </w:rPr>
            </w:pPr>
            <w:r w:rsidRPr="0068589B">
              <w:rPr>
                <w:bCs/>
                <w:lang w:eastAsia="pl-PL"/>
              </w:rPr>
              <w:t>.......</w:t>
            </w:r>
          </w:p>
        </w:tc>
      </w:tr>
      <w:tr w:rsidR="00765EDA" w:rsidRPr="0068589B" w14:paraId="0BECA1DB" w14:textId="77777777" w:rsidTr="00A0123E">
        <w:trPr>
          <w:cantSplit/>
          <w:trHeight w:val="4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6946" w14:textId="77777777" w:rsidR="00765EDA" w:rsidRPr="0068589B" w:rsidRDefault="00765EDA" w:rsidP="00A0123E">
            <w:pPr>
              <w:suppressAutoHyphens w:val="0"/>
              <w:spacing w:line="320" w:lineRule="atLeast"/>
              <w:jc w:val="center"/>
              <w:rPr>
                <w:bCs/>
                <w:i/>
                <w:lang w:eastAsia="pl-PL"/>
              </w:rPr>
            </w:pPr>
            <w:r>
              <w:rPr>
                <w:bCs/>
                <w:i/>
                <w:lang w:eastAsia="pl-PL"/>
              </w:rPr>
              <w:t>..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B5920" w14:textId="77777777" w:rsidR="00765EDA" w:rsidRPr="0068589B" w:rsidRDefault="00765EDA" w:rsidP="00A0123E">
            <w:pPr>
              <w:suppressAutoHyphens w:val="0"/>
              <w:spacing w:line="320" w:lineRule="atLeast"/>
              <w:rPr>
                <w:bCs/>
                <w:lang w:eastAsia="pl-PL"/>
              </w:rPr>
            </w:pPr>
            <w:r w:rsidRPr="0068589B">
              <w:rPr>
                <w:bCs/>
                <w:lang w:eastAsia="pl-PL"/>
              </w:rPr>
              <w:t>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71165" w14:textId="77777777" w:rsidR="00765EDA" w:rsidRPr="0068589B" w:rsidRDefault="00765EDA" w:rsidP="00A0123E">
            <w:pPr>
              <w:suppressAutoHyphens w:val="0"/>
              <w:spacing w:line="320" w:lineRule="atLeast"/>
              <w:jc w:val="center"/>
              <w:rPr>
                <w:bCs/>
                <w:lang w:eastAsia="pl-PL"/>
              </w:rPr>
            </w:pPr>
            <w:r w:rsidRPr="0068589B">
              <w:rPr>
                <w:bCs/>
                <w:lang w:eastAsia="pl-PL"/>
              </w:rPr>
              <w:t>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31154" w14:textId="77777777" w:rsidR="00765EDA" w:rsidRPr="0068589B" w:rsidRDefault="00765EDA" w:rsidP="00A0123E">
            <w:pPr>
              <w:suppressAutoHyphens w:val="0"/>
              <w:spacing w:line="320" w:lineRule="atLeast"/>
              <w:ind w:right="227"/>
              <w:jc w:val="center"/>
              <w:rPr>
                <w:bCs/>
                <w:lang w:eastAsia="pl-PL"/>
              </w:rPr>
            </w:pPr>
            <w:r w:rsidRPr="0068589B">
              <w:rPr>
                <w:bCs/>
                <w:lang w:eastAsia="pl-PL"/>
              </w:rPr>
              <w:t>.......</w:t>
            </w:r>
          </w:p>
        </w:tc>
      </w:tr>
      <w:tr w:rsidR="00765EDA" w:rsidRPr="0068589B" w14:paraId="7E62DD21" w14:textId="77777777" w:rsidTr="00A0123E">
        <w:trPr>
          <w:cantSplit/>
          <w:trHeight w:val="5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9F5F9" w14:textId="77777777" w:rsidR="00765EDA" w:rsidRPr="0068589B" w:rsidRDefault="00765EDA" w:rsidP="00A0123E">
            <w:pPr>
              <w:suppressAutoHyphens w:val="0"/>
              <w:spacing w:line="320" w:lineRule="atLeast"/>
              <w:jc w:val="center"/>
              <w:rPr>
                <w:bCs/>
                <w:i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E19C3" w14:textId="77777777" w:rsidR="00765EDA" w:rsidRPr="0068589B" w:rsidRDefault="00765EDA" w:rsidP="00A0123E">
            <w:pPr>
              <w:suppressAutoHyphens w:val="0"/>
              <w:spacing w:line="320" w:lineRule="atLeast"/>
              <w:jc w:val="both"/>
              <w:rPr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F328C" w14:textId="77777777" w:rsidR="00765EDA" w:rsidRPr="0068589B" w:rsidRDefault="00765EDA" w:rsidP="00A0123E">
            <w:pPr>
              <w:suppressAutoHyphens w:val="0"/>
              <w:spacing w:line="320" w:lineRule="atLeast"/>
              <w:jc w:val="center"/>
              <w:rPr>
                <w:b/>
                <w:bCs/>
                <w:i/>
                <w:color w:val="000000"/>
                <w:lang w:eastAsia="pl-PL"/>
              </w:rPr>
            </w:pPr>
            <w:r w:rsidRPr="0068589B">
              <w:rPr>
                <w:b/>
                <w:bCs/>
                <w:i/>
                <w:color w:val="000000"/>
                <w:lang w:eastAsia="pl-PL"/>
              </w:rPr>
              <w:t xml:space="preserve">           ∑= ............. kW</w:t>
            </w:r>
          </w:p>
        </w:tc>
      </w:tr>
    </w:tbl>
    <w:p w14:paraId="31CA24A3" w14:textId="77777777" w:rsidR="00765EDA" w:rsidRPr="0068589B" w:rsidRDefault="00765EDA" w:rsidP="00765EDA">
      <w:pPr>
        <w:pStyle w:val="Stopka1"/>
        <w:tabs>
          <w:tab w:val="left" w:pos="425"/>
          <w:tab w:val="decimal" w:leader="dot" w:pos="6804"/>
          <w:tab w:val="center" w:pos="7938"/>
        </w:tabs>
        <w:spacing w:line="240" w:lineRule="atLeast"/>
        <w:ind w:right="966"/>
        <w:rPr>
          <w:i/>
          <w:iCs/>
          <w:sz w:val="22"/>
          <w:szCs w:val="22"/>
          <w:lang w:val="pl-PL"/>
        </w:rPr>
      </w:pPr>
    </w:p>
    <w:p w14:paraId="50A7F850" w14:textId="3048AF40" w:rsidR="00765EDA" w:rsidRPr="00765EDA" w:rsidRDefault="00765EDA" w:rsidP="00765EDA">
      <w:pPr>
        <w:pStyle w:val="Stopka1"/>
        <w:tabs>
          <w:tab w:val="left" w:pos="425"/>
          <w:tab w:val="decimal" w:leader="dot" w:pos="6804"/>
          <w:tab w:val="center" w:pos="7938"/>
        </w:tabs>
        <w:spacing w:line="240" w:lineRule="atLeast"/>
        <w:ind w:right="966"/>
        <w:rPr>
          <w:i/>
          <w:iCs/>
          <w:sz w:val="22"/>
          <w:szCs w:val="22"/>
          <w:lang w:val="pl-PL"/>
        </w:rPr>
      </w:pPr>
      <w:r w:rsidRPr="0068589B">
        <w:rPr>
          <w:i/>
          <w:iCs/>
          <w:sz w:val="22"/>
          <w:szCs w:val="22"/>
          <w:lang w:val="pl-PL"/>
        </w:rPr>
        <w:t xml:space="preserve">Napięcie zasilania elektrycznego - 230/400V; ~50 </w:t>
      </w:r>
      <w:proofErr w:type="spellStart"/>
      <w:r w:rsidRPr="0068589B">
        <w:rPr>
          <w:i/>
          <w:iCs/>
          <w:sz w:val="22"/>
          <w:szCs w:val="22"/>
          <w:lang w:val="pl-PL"/>
        </w:rPr>
        <w:t>Hz</w:t>
      </w:r>
      <w:proofErr w:type="spellEnd"/>
      <w:r w:rsidRPr="0068589B">
        <w:rPr>
          <w:i/>
          <w:iCs/>
          <w:sz w:val="22"/>
          <w:szCs w:val="22"/>
          <w:lang w:val="pl-PL"/>
        </w:rPr>
        <w:t>.</w:t>
      </w:r>
    </w:p>
    <w:p w14:paraId="395C7B0A" w14:textId="77777777" w:rsidR="007C1CD2" w:rsidRPr="00765EDA" w:rsidRDefault="007C1CD2" w:rsidP="00AE737F">
      <w:pPr>
        <w:pStyle w:val="Nagwek2"/>
        <w:numPr>
          <w:ilvl w:val="0"/>
          <w:numId w:val="26"/>
        </w:numPr>
      </w:pPr>
      <w:bookmarkStart w:id="48" w:name="_Toc29070771"/>
      <w:r w:rsidRPr="00765EDA">
        <w:t>Szkolenie obsługi</w:t>
      </w:r>
      <w:bookmarkEnd w:id="48"/>
    </w:p>
    <w:p w14:paraId="2BE90F5E" w14:textId="77777777" w:rsidR="007C1CD2" w:rsidRPr="001F2CC9" w:rsidRDefault="007C1CD2" w:rsidP="007C1CD2"/>
    <w:p w14:paraId="26FF4FBC" w14:textId="77777777" w:rsidR="007C1CD2" w:rsidRDefault="007C1CD2" w:rsidP="007C1CD2">
      <w:pPr>
        <w:tabs>
          <w:tab w:val="num" w:pos="426"/>
        </w:tabs>
        <w:spacing w:line="276" w:lineRule="auto"/>
        <w:jc w:val="both"/>
      </w:pPr>
      <w:r>
        <w:t>Oferent uwzględni w ofercie koszt szkolenia personelu Zamawiającego w zakresie niezbędnym do zapewnienia bezpiecznego i racjonalnego prowadzenia ruchu i eksploatacji instalacji do produkcji ciepła.</w:t>
      </w:r>
    </w:p>
    <w:p w14:paraId="3E598A25" w14:textId="6F7809A2" w:rsidR="007C1CD2" w:rsidRPr="0068589B" w:rsidRDefault="007C1CD2" w:rsidP="00765EDA">
      <w:pPr>
        <w:tabs>
          <w:tab w:val="num" w:pos="426"/>
        </w:tabs>
        <w:spacing w:line="276" w:lineRule="auto"/>
        <w:jc w:val="both"/>
      </w:pPr>
      <w:r w:rsidRPr="0056713C">
        <w:t>Szkolenie będzie przeprowadzone w języku polskim w Kostrzynie nad Odrą.</w:t>
      </w:r>
    </w:p>
    <w:p w14:paraId="2DFE624C" w14:textId="77777777" w:rsidR="00731800" w:rsidRPr="00765EDA" w:rsidRDefault="00731800" w:rsidP="00AE737F">
      <w:pPr>
        <w:pStyle w:val="Nagwek2"/>
        <w:numPr>
          <w:ilvl w:val="0"/>
          <w:numId w:val="26"/>
        </w:numPr>
      </w:pPr>
      <w:bookmarkStart w:id="49" w:name="_Toc29070772"/>
      <w:r w:rsidRPr="00765EDA">
        <w:t>Gwarancje techniczne i technologiczne</w:t>
      </w:r>
      <w:bookmarkEnd w:id="49"/>
    </w:p>
    <w:p w14:paraId="130DBB6E" w14:textId="77777777" w:rsidR="00731800" w:rsidRPr="0068589B" w:rsidRDefault="00731800" w:rsidP="00731800">
      <w:pPr>
        <w:jc w:val="center"/>
        <w:rPr>
          <w:b/>
          <w:sz w:val="28"/>
          <w:szCs w:val="28"/>
        </w:rPr>
      </w:pPr>
    </w:p>
    <w:p w14:paraId="10DC18D2" w14:textId="77777777" w:rsidR="00731800" w:rsidRPr="0068589B" w:rsidRDefault="00731800" w:rsidP="00731800">
      <w:pPr>
        <w:spacing w:line="276" w:lineRule="auto"/>
        <w:jc w:val="both"/>
      </w:pPr>
      <w:r w:rsidRPr="0068589B">
        <w:t>W ofercie zostaną określone gwarancje techniczne i technologiczne.</w:t>
      </w:r>
    </w:p>
    <w:p w14:paraId="66B0EA0F" w14:textId="77777777" w:rsidR="00731800" w:rsidRPr="0068589B" w:rsidRDefault="00731800" w:rsidP="00731800">
      <w:pPr>
        <w:spacing w:line="276" w:lineRule="auto"/>
        <w:jc w:val="both"/>
      </w:pPr>
    </w:p>
    <w:p w14:paraId="2C101D03" w14:textId="77777777" w:rsidR="00731800" w:rsidRPr="0068589B" w:rsidRDefault="00731800" w:rsidP="00731800">
      <w:pPr>
        <w:spacing w:line="276" w:lineRule="auto"/>
        <w:jc w:val="both"/>
      </w:pPr>
      <w:r w:rsidRPr="0068589B">
        <w:t>Proponowany przez Zamawiającego okres gwarancji:</w:t>
      </w:r>
    </w:p>
    <w:p w14:paraId="0135D496" w14:textId="77777777" w:rsidR="00731800" w:rsidRPr="0068589B" w:rsidRDefault="00731800" w:rsidP="00AE737F">
      <w:pPr>
        <w:pStyle w:val="Akapitzlist"/>
        <w:numPr>
          <w:ilvl w:val="0"/>
          <w:numId w:val="14"/>
        </w:numPr>
        <w:spacing w:line="276" w:lineRule="auto"/>
        <w:jc w:val="both"/>
      </w:pPr>
      <w:r w:rsidRPr="0068589B">
        <w:t>na roboty budowlane 60 miesięcy,</w:t>
      </w:r>
    </w:p>
    <w:p w14:paraId="09291F77" w14:textId="77777777" w:rsidR="00731800" w:rsidRPr="0068589B" w:rsidRDefault="00731800" w:rsidP="00AE737F">
      <w:pPr>
        <w:pStyle w:val="Akapitzlist"/>
        <w:numPr>
          <w:ilvl w:val="0"/>
          <w:numId w:val="14"/>
        </w:numPr>
        <w:spacing w:line="276" w:lineRule="auto"/>
        <w:jc w:val="both"/>
      </w:pPr>
      <w:r w:rsidRPr="0068589B">
        <w:t>na zabezpieczenia antykorozyjne  60 miesięcy.</w:t>
      </w:r>
    </w:p>
    <w:p w14:paraId="09A8C8B7" w14:textId="77777777" w:rsidR="00731800" w:rsidRPr="0068589B" w:rsidRDefault="00731800" w:rsidP="00AE737F">
      <w:pPr>
        <w:pStyle w:val="Akapitzlist"/>
        <w:numPr>
          <w:ilvl w:val="0"/>
          <w:numId w:val="14"/>
        </w:numPr>
        <w:spacing w:line="276" w:lineRule="auto"/>
        <w:jc w:val="both"/>
      </w:pPr>
      <w:r w:rsidRPr="0068589B">
        <w:t>na wykładziny chemoodporne 60 miesięcy ( w przypadku występowania),</w:t>
      </w:r>
    </w:p>
    <w:p w14:paraId="2B28C11A" w14:textId="77777777" w:rsidR="00731800" w:rsidRPr="0068589B" w:rsidRDefault="00731800" w:rsidP="00AE737F">
      <w:pPr>
        <w:pStyle w:val="Akapitzlist"/>
        <w:numPr>
          <w:ilvl w:val="0"/>
          <w:numId w:val="14"/>
        </w:numPr>
        <w:spacing w:line="276" w:lineRule="auto"/>
        <w:jc w:val="both"/>
      </w:pPr>
      <w:r w:rsidRPr="0068589B">
        <w:t>na zabezpieczenie żaroodporne 60 miesięcy,</w:t>
      </w:r>
    </w:p>
    <w:p w14:paraId="5584CF82" w14:textId="77777777" w:rsidR="00731800" w:rsidRPr="0068589B" w:rsidRDefault="00731800" w:rsidP="00AE737F">
      <w:pPr>
        <w:pStyle w:val="Akapitzlist"/>
        <w:numPr>
          <w:ilvl w:val="0"/>
          <w:numId w:val="14"/>
        </w:numPr>
        <w:spacing w:line="276" w:lineRule="auto"/>
        <w:jc w:val="both"/>
      </w:pPr>
      <w:r w:rsidRPr="0068589B">
        <w:t>na izolację termiczną i akustyczną 60 miesięcy,</w:t>
      </w:r>
    </w:p>
    <w:p w14:paraId="6319943D" w14:textId="77777777" w:rsidR="00731800" w:rsidRPr="0068589B" w:rsidRDefault="00731800" w:rsidP="00AE737F">
      <w:pPr>
        <w:pStyle w:val="Akapitzlist"/>
        <w:numPr>
          <w:ilvl w:val="0"/>
          <w:numId w:val="14"/>
        </w:numPr>
        <w:spacing w:line="276" w:lineRule="auto"/>
        <w:jc w:val="both"/>
      </w:pPr>
      <w:r w:rsidRPr="0068589B">
        <w:t>na elementy części ciśnieniowych kotła 48 miesięcy,</w:t>
      </w:r>
    </w:p>
    <w:p w14:paraId="6758E0CB" w14:textId="1E85B3D8" w:rsidR="00731800" w:rsidRPr="0068589B" w:rsidRDefault="00731800" w:rsidP="00AE737F">
      <w:pPr>
        <w:pStyle w:val="Akapitzlist"/>
        <w:numPr>
          <w:ilvl w:val="0"/>
          <w:numId w:val="14"/>
        </w:numPr>
        <w:spacing w:line="276" w:lineRule="auto"/>
        <w:jc w:val="both"/>
      </w:pPr>
      <w:r w:rsidRPr="0068589B">
        <w:t xml:space="preserve">na </w:t>
      </w:r>
      <w:r w:rsidR="00CE7831">
        <w:t xml:space="preserve">pozostałe elementy </w:t>
      </w:r>
      <w:r w:rsidRPr="0068589B">
        <w:t>instalacj</w:t>
      </w:r>
      <w:r w:rsidR="00CE7831">
        <w:t>i minimum 24 miesiące gwarancji od dnia przekazania do eksploatacji.</w:t>
      </w:r>
    </w:p>
    <w:p w14:paraId="57B4B685" w14:textId="77777777" w:rsidR="00731800" w:rsidRDefault="00731800" w:rsidP="00731800">
      <w:pPr>
        <w:spacing w:line="276" w:lineRule="auto"/>
        <w:jc w:val="both"/>
      </w:pPr>
    </w:p>
    <w:p w14:paraId="4ACADFF0" w14:textId="77777777" w:rsidR="00731800" w:rsidRPr="001F2CC9" w:rsidRDefault="00731800" w:rsidP="00731800">
      <w:pPr>
        <w:spacing w:line="276" w:lineRule="auto"/>
        <w:jc w:val="both"/>
        <w:rPr>
          <w:b/>
        </w:rPr>
      </w:pPr>
      <w:r w:rsidRPr="001F2CC9">
        <w:rPr>
          <w:b/>
        </w:rPr>
        <w:t>Gwarancje techniczne</w:t>
      </w:r>
    </w:p>
    <w:p w14:paraId="63FDC8EF" w14:textId="77777777" w:rsidR="00731800" w:rsidRDefault="00731800" w:rsidP="00731800">
      <w:pPr>
        <w:spacing w:line="276" w:lineRule="auto"/>
        <w:jc w:val="both"/>
      </w:pPr>
    </w:p>
    <w:p w14:paraId="1A12755C" w14:textId="77777777" w:rsidR="00731800" w:rsidRDefault="00731800" w:rsidP="00731800">
      <w:pPr>
        <w:spacing w:line="276" w:lineRule="auto"/>
        <w:jc w:val="both"/>
      </w:pPr>
      <w:r>
        <w:t>Oferent uwzględni w ofercie wykonanie pomiarów parametrów gwarancyjnych wykonanych zgodnie z obowiązującymi przepisami  i zwyczajami przez obustronnie uzgodnioną firmę.</w:t>
      </w:r>
    </w:p>
    <w:p w14:paraId="512CF98D" w14:textId="77777777" w:rsidR="00731800" w:rsidRDefault="00731800" w:rsidP="00731800">
      <w:pPr>
        <w:spacing w:line="276" w:lineRule="auto"/>
        <w:jc w:val="both"/>
      </w:pPr>
    </w:p>
    <w:p w14:paraId="65000488" w14:textId="224CA5B7" w:rsidR="00CE7831" w:rsidRDefault="00731800" w:rsidP="00731800">
      <w:pPr>
        <w:spacing w:line="276" w:lineRule="auto"/>
        <w:jc w:val="both"/>
      </w:pPr>
      <w:r>
        <w:lastRenderedPageBreak/>
        <w:t>Oferent zagwarantuje osiągnięcie i dotrzymanie w okresie gwarancyjnym następujących parametrów</w:t>
      </w:r>
      <w:r w:rsidR="00DF7209">
        <w:t>:</w:t>
      </w:r>
    </w:p>
    <w:p w14:paraId="3393B685" w14:textId="77777777" w:rsidR="00CE7831" w:rsidRDefault="00CE7831" w:rsidP="00731800">
      <w:pPr>
        <w:spacing w:line="276" w:lineRule="auto"/>
        <w:jc w:val="both"/>
      </w:pPr>
    </w:p>
    <w:p w14:paraId="2B34107F" w14:textId="42FA5875" w:rsidR="00CE7831" w:rsidRDefault="004F2123" w:rsidP="00AE737F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Osiągnięcie </w:t>
      </w:r>
      <w:r w:rsidR="00CE7831">
        <w:t>wydajnoś</w:t>
      </w:r>
      <w:r>
        <w:t>ci</w:t>
      </w:r>
      <w:r w:rsidR="00CE7831">
        <w:t xml:space="preserve"> maks</w:t>
      </w:r>
      <w:r w:rsidR="00DF7209">
        <w:t>ymaln</w:t>
      </w:r>
      <w:r>
        <w:t>ej</w:t>
      </w:r>
      <w:r w:rsidR="00DF7209">
        <w:t xml:space="preserve"> trwał</w:t>
      </w:r>
      <w:r>
        <w:t>ej</w:t>
      </w:r>
      <w:r w:rsidR="00DF7209">
        <w:t xml:space="preserve"> kotła </w:t>
      </w:r>
      <w:r w:rsidR="00DF7209" w:rsidRPr="00DF7209">
        <w:rPr>
          <w:highlight w:val="yellow"/>
        </w:rPr>
        <w:t>….</w:t>
      </w:r>
      <w:r w:rsidR="00DF7209">
        <w:t xml:space="preserve"> t/h</w:t>
      </w:r>
      <w:r>
        <w:t>.</w:t>
      </w:r>
    </w:p>
    <w:p w14:paraId="1B0D3E14" w14:textId="19205A45" w:rsidR="00DF7209" w:rsidRDefault="004F2123" w:rsidP="00AE737F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Osiągnięcie </w:t>
      </w:r>
      <w:r w:rsidR="00DF7209">
        <w:t>sprawnoś</w:t>
      </w:r>
      <w:r>
        <w:t>ci</w:t>
      </w:r>
      <w:r w:rsidR="00DF7209">
        <w:t xml:space="preserve"> kotła </w:t>
      </w:r>
      <w:r w:rsidR="00DF7209">
        <w:rPr>
          <w:rFonts w:ascii="Symbol" w:hAnsi="Symbol"/>
        </w:rPr>
        <w:t></w:t>
      </w:r>
      <w:r w:rsidR="00DF7209" w:rsidRPr="001F2CC9">
        <w:rPr>
          <w:rFonts w:ascii="Symbol" w:hAnsi="Symbol"/>
        </w:rPr>
        <w:t></w:t>
      </w:r>
      <w:r w:rsidR="00DF7209" w:rsidRPr="001F2CC9">
        <w:rPr>
          <w:rFonts w:ascii="Symbol" w:hAnsi="Symbol"/>
        </w:rPr>
        <w:t></w:t>
      </w:r>
      <w:r w:rsidR="00DF7209" w:rsidRPr="001F2CC9">
        <w:rPr>
          <w:rFonts w:ascii="Symbol" w:hAnsi="Symbol"/>
        </w:rPr>
        <w:t></w:t>
      </w:r>
      <w:r w:rsidR="00DF7209" w:rsidRPr="001F2CC9">
        <w:rPr>
          <w:rFonts w:ascii="Symbol" w:hAnsi="Symbol"/>
        </w:rPr>
        <w:t></w:t>
      </w:r>
      <w:r w:rsidR="00DF7209" w:rsidRPr="007865E4">
        <w:rPr>
          <w:highlight w:val="yellow"/>
        </w:rPr>
        <w:t>….</w:t>
      </w:r>
      <w:r w:rsidR="00DF7209">
        <w:t xml:space="preserve">% dla nominalnej wydajności </w:t>
      </w:r>
      <w:r w:rsidR="00DF7209" w:rsidRPr="00DF7209">
        <w:rPr>
          <w:highlight w:val="yellow"/>
        </w:rPr>
        <w:t>…..</w:t>
      </w:r>
      <w:r w:rsidR="00DF7209">
        <w:t xml:space="preserve"> t/h przy gwarantowanym paliwie (biomasa) 9,2 GJ/Mg</w:t>
      </w:r>
      <w:r>
        <w:t>.</w:t>
      </w:r>
    </w:p>
    <w:p w14:paraId="76BCA85A" w14:textId="363C3396" w:rsidR="00DF7209" w:rsidRDefault="004F2123" w:rsidP="00AE737F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Osiągnięcie </w:t>
      </w:r>
      <w:r w:rsidR="00DF7209">
        <w:t>produk</w:t>
      </w:r>
      <w:r>
        <w:t>tywności</w:t>
      </w:r>
      <w:r w:rsidR="00DF7209">
        <w:t xml:space="preserve"> w punkcie pracy </w:t>
      </w:r>
      <w:r w:rsidR="00615426">
        <w:t>X</w:t>
      </w:r>
      <w:r w:rsidR="00DF7209">
        <w:t xml:space="preserve">2 </w:t>
      </w:r>
      <w:r w:rsidRPr="004F2123">
        <w:rPr>
          <w:highlight w:val="yellow"/>
        </w:rPr>
        <w:t xml:space="preserve">…. </w:t>
      </w:r>
      <w:r>
        <w:t xml:space="preserve"> </w:t>
      </w:r>
      <w:proofErr w:type="spellStart"/>
      <w:r w:rsidRPr="004F2123">
        <w:t>kW</w:t>
      </w:r>
      <w:r>
        <w:t>.</w:t>
      </w:r>
      <w:proofErr w:type="spellEnd"/>
    </w:p>
    <w:p w14:paraId="12FA69C1" w14:textId="388DD16E" w:rsidR="004F2123" w:rsidRDefault="004F2123" w:rsidP="00AE737F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Osiągnięcie gwarantowanego czasu pracy kotła 8 000 h w roku, ze sprawnością </w:t>
      </w:r>
      <w:r w:rsidRPr="001F2CC9">
        <w:rPr>
          <w:rFonts w:ascii="Symbol" w:hAnsi="Symbol"/>
        </w:rPr>
        <w:t></w:t>
      </w:r>
      <w:r w:rsidRPr="001F2CC9">
        <w:rPr>
          <w:rFonts w:ascii="Symbol" w:hAnsi="Symbol"/>
        </w:rPr>
        <w:t></w:t>
      </w:r>
      <w:r w:rsidRPr="001F2CC9">
        <w:rPr>
          <w:rFonts w:ascii="Symbol" w:hAnsi="Symbol"/>
        </w:rPr>
        <w:t></w:t>
      </w:r>
      <w:r w:rsidRPr="001F2CC9">
        <w:rPr>
          <w:rFonts w:ascii="Symbol" w:hAnsi="Symbol"/>
        </w:rPr>
        <w:t></w:t>
      </w:r>
      <w:r w:rsidRPr="007865E4">
        <w:rPr>
          <w:highlight w:val="yellow"/>
        </w:rPr>
        <w:t>….</w:t>
      </w:r>
      <w:r>
        <w:t xml:space="preserve">% </w:t>
      </w:r>
    </w:p>
    <w:p w14:paraId="6185B237" w14:textId="77777777" w:rsidR="004F2123" w:rsidRPr="00765EDA" w:rsidRDefault="004F2123" w:rsidP="00AE737F">
      <w:pPr>
        <w:pStyle w:val="Nagwek2"/>
        <w:numPr>
          <w:ilvl w:val="0"/>
          <w:numId w:val="26"/>
        </w:numPr>
      </w:pPr>
      <w:bookmarkStart w:id="50" w:name="_Toc29070773"/>
      <w:r w:rsidRPr="00765EDA">
        <w:t>Ocena ofert</w:t>
      </w:r>
      <w:bookmarkEnd w:id="50"/>
      <w:r w:rsidRPr="00765EDA">
        <w:t xml:space="preserve"> </w:t>
      </w:r>
    </w:p>
    <w:p w14:paraId="06E2FEF0" w14:textId="77777777" w:rsidR="00ED160A" w:rsidRDefault="00ED160A" w:rsidP="00ED160A">
      <w:pPr>
        <w:spacing w:line="276" w:lineRule="auto"/>
        <w:jc w:val="both"/>
      </w:pPr>
    </w:p>
    <w:p w14:paraId="243831A4" w14:textId="4D5AE43A" w:rsidR="00ED160A" w:rsidRDefault="00ED160A" w:rsidP="00ED160A">
      <w:pPr>
        <w:spacing w:line="276" w:lineRule="auto"/>
        <w:jc w:val="both"/>
      </w:pPr>
      <w:r>
        <w:t>Wygrywa oferta, która uzyska największą ilość punktów.</w:t>
      </w:r>
    </w:p>
    <w:p w14:paraId="462DA0E2" w14:textId="35A8FB34" w:rsidR="004F2123" w:rsidRDefault="004F2123" w:rsidP="004F2123">
      <w:r>
        <w:t>Ocena ofert odbędzie się na podstawie poniższych kryteriów</w:t>
      </w:r>
      <w:r w:rsidR="00ED27CF">
        <w:t xml:space="preserve"> od P_1, P_2, P_3, P_4, P_5.</w:t>
      </w:r>
      <w:r w:rsidR="00473E41">
        <w:t xml:space="preserve"> Każda z ofert będzie mogła uzyskać maksymalnie 100 punktów.</w:t>
      </w:r>
      <w:r w:rsidR="00ED160A">
        <w:t xml:space="preserve"> Wyniki przedstawione zostaną w poniższej tabeli</w:t>
      </w:r>
    </w:p>
    <w:p w14:paraId="24162C0B" w14:textId="01A477B8" w:rsidR="00ED27CF" w:rsidRDefault="00ED27CF" w:rsidP="004F212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7"/>
        <w:gridCol w:w="3904"/>
        <w:gridCol w:w="1661"/>
        <w:gridCol w:w="2013"/>
      </w:tblGrid>
      <w:tr w:rsidR="00ED27CF" w:rsidRPr="00ED27CF" w14:paraId="3E392862" w14:textId="77777777" w:rsidTr="00ED160A">
        <w:trPr>
          <w:trHeight w:val="288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7C71" w14:textId="77777777" w:rsidR="00ED27CF" w:rsidRPr="00ED27CF" w:rsidRDefault="00ED27CF" w:rsidP="00ED27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D27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Ocena ofert</w:t>
            </w: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AD1A" w14:textId="77777777" w:rsidR="00ED27CF" w:rsidRPr="00ED27CF" w:rsidRDefault="00ED27CF" w:rsidP="00ED27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A52D" w14:textId="77777777" w:rsidR="00ED27CF" w:rsidRPr="00ED27CF" w:rsidRDefault="00ED27CF" w:rsidP="00ED27CF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63F2" w14:textId="77777777" w:rsidR="00ED27CF" w:rsidRPr="00ED27CF" w:rsidRDefault="00ED27CF" w:rsidP="00ED27CF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ED27CF" w:rsidRPr="00ED27CF" w14:paraId="1EEC1869" w14:textId="77777777" w:rsidTr="00ED160A">
        <w:trPr>
          <w:trHeight w:val="576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1FFA" w14:textId="77777777" w:rsidR="00ED27CF" w:rsidRPr="00ED27CF" w:rsidRDefault="00ED27CF" w:rsidP="00ED27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D27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Symbol kryterium</w:t>
            </w: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94A1" w14:textId="77777777" w:rsidR="00ED27CF" w:rsidRPr="00ED27CF" w:rsidRDefault="00ED27CF" w:rsidP="00ED27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D27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Nazwa kryterium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EA63" w14:textId="77777777" w:rsidR="00ED27CF" w:rsidRPr="00ED27CF" w:rsidRDefault="00ED27CF" w:rsidP="00ED27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D27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Max ilość punktów 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A238" w14:textId="40093BED" w:rsidR="00ED27CF" w:rsidRPr="00ED27CF" w:rsidRDefault="00ED27CF" w:rsidP="00ED27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D27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Ilość punktów uzyskanych</w:t>
            </w:r>
            <w:r w:rsidR="00ED160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przez oferenta</w:t>
            </w:r>
          </w:p>
        </w:tc>
      </w:tr>
      <w:tr w:rsidR="00ED27CF" w:rsidRPr="00ED27CF" w14:paraId="17D5A53D" w14:textId="77777777" w:rsidTr="00ED160A">
        <w:trPr>
          <w:trHeight w:val="288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345B" w14:textId="77777777" w:rsidR="00ED27CF" w:rsidRPr="00ED27CF" w:rsidRDefault="00ED27CF" w:rsidP="00ED27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D27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P_1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7A73" w14:textId="77777777" w:rsidR="00ED27CF" w:rsidRPr="00ED27CF" w:rsidRDefault="00ED27CF" w:rsidP="00ED27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D27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Oferowana cena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5D21" w14:textId="74AA1A0E" w:rsidR="00ED27CF" w:rsidRPr="00ED27CF" w:rsidRDefault="00A44145" w:rsidP="00ED27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  <w:r w:rsidR="00ED27CF" w:rsidRPr="00ED27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7C2C" w14:textId="77777777" w:rsidR="00ED27CF" w:rsidRPr="00ED27CF" w:rsidRDefault="00ED27CF" w:rsidP="00ED27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D27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D27CF" w:rsidRPr="00ED27CF" w14:paraId="1790B581" w14:textId="77777777" w:rsidTr="00ED160A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D55F" w14:textId="77777777" w:rsidR="00ED27CF" w:rsidRPr="00ED27CF" w:rsidRDefault="00ED27CF" w:rsidP="00ED27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D27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P_2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90E7" w14:textId="6F04FA32" w:rsidR="00ED27CF" w:rsidRPr="00ED27CF" w:rsidRDefault="00ED27CF" w:rsidP="00ED27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D27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Produktywność w punkcie pracy </w:t>
            </w:r>
            <w:r w:rsidR="009E5D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X</w:t>
            </w:r>
            <w:r w:rsidRPr="00ED27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r w:rsidR="009E5D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BD44" w14:textId="41C28ACA" w:rsidR="00ED27CF" w:rsidRPr="00ED27CF" w:rsidRDefault="00A44145" w:rsidP="00ED27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  <w:bookmarkStart w:id="51" w:name="_GoBack"/>
            <w:bookmarkEnd w:id="51"/>
            <w:r w:rsidR="00ED27CF" w:rsidRPr="00ED27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C142" w14:textId="77777777" w:rsidR="00ED27CF" w:rsidRPr="00ED27CF" w:rsidRDefault="00ED27CF" w:rsidP="00ED27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D27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D27CF" w:rsidRPr="00ED27CF" w14:paraId="0347DD17" w14:textId="77777777" w:rsidTr="00ED160A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D601" w14:textId="77777777" w:rsidR="00ED27CF" w:rsidRPr="00ED27CF" w:rsidRDefault="00ED27CF" w:rsidP="00ED27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D27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P_3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AA6D" w14:textId="77777777" w:rsidR="00ED27CF" w:rsidRPr="00ED27CF" w:rsidRDefault="00ED27CF" w:rsidP="00ED27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D27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Sprawność energetyczna kotła brutto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C4B5" w14:textId="77777777" w:rsidR="00ED27CF" w:rsidRPr="00ED27CF" w:rsidRDefault="00ED27CF" w:rsidP="00ED27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D27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1492" w14:textId="77777777" w:rsidR="00ED27CF" w:rsidRPr="00ED27CF" w:rsidRDefault="00ED27CF" w:rsidP="00ED27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D27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D27CF" w:rsidRPr="00ED27CF" w14:paraId="44ADAED3" w14:textId="77777777" w:rsidTr="00ED160A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69BC" w14:textId="77777777" w:rsidR="00ED27CF" w:rsidRPr="00ED27CF" w:rsidRDefault="00ED27CF" w:rsidP="00ED27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D27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P_4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3BD9" w14:textId="1017AE47" w:rsidR="00ED27CF" w:rsidRPr="00ED27CF" w:rsidRDefault="009E5D35" w:rsidP="00ED27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Czas realizacji inwestycji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C99F" w14:textId="77777777" w:rsidR="00ED27CF" w:rsidRPr="00ED27CF" w:rsidRDefault="00ED27CF" w:rsidP="00ED27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D27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D825" w14:textId="77777777" w:rsidR="00ED27CF" w:rsidRPr="00ED27CF" w:rsidRDefault="00ED27CF" w:rsidP="00ED27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D27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D27CF" w:rsidRPr="00ED27CF" w14:paraId="7154CD99" w14:textId="77777777" w:rsidTr="00ED160A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B503" w14:textId="77777777" w:rsidR="00ED27CF" w:rsidRPr="00ED27CF" w:rsidRDefault="00ED27CF" w:rsidP="00ED27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D27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P_5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0C95" w14:textId="1C3BDFC7" w:rsidR="00ED27CF" w:rsidRPr="00ED27CF" w:rsidRDefault="00ED27CF" w:rsidP="00ED27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D27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Gwarancja</w:t>
            </w:r>
            <w:r w:rsidR="009E5D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na całość instalacji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7776" w14:textId="77777777" w:rsidR="00ED27CF" w:rsidRPr="00ED27CF" w:rsidRDefault="00ED27CF" w:rsidP="00ED27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D27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C0B5" w14:textId="77777777" w:rsidR="00ED27CF" w:rsidRPr="00ED27CF" w:rsidRDefault="00ED27CF" w:rsidP="00ED27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D27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D27CF" w:rsidRPr="00ED27CF" w14:paraId="445B7EF2" w14:textId="77777777" w:rsidTr="00ED160A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4B5C" w14:textId="77777777" w:rsidR="00ED27CF" w:rsidRPr="00ED27CF" w:rsidRDefault="00ED27CF" w:rsidP="00ED27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D27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EE19" w14:textId="77777777" w:rsidR="00ED27CF" w:rsidRPr="00ED27CF" w:rsidRDefault="00ED27CF" w:rsidP="00ED27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D27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2194" w14:textId="77777777" w:rsidR="00ED27CF" w:rsidRPr="00ED27CF" w:rsidRDefault="00ED27CF" w:rsidP="00ED27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D27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0534" w14:textId="77777777" w:rsidR="00ED27CF" w:rsidRPr="00ED27CF" w:rsidRDefault="00ED27CF" w:rsidP="00ED27C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D27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35DABA2B" w14:textId="77777777" w:rsidR="009E5D35" w:rsidRDefault="009E5D35" w:rsidP="00C96B48">
      <w:pPr>
        <w:spacing w:line="276" w:lineRule="auto"/>
        <w:jc w:val="both"/>
      </w:pPr>
    </w:p>
    <w:p w14:paraId="49C3BFF3" w14:textId="2F20E629" w:rsidR="009E5D35" w:rsidRPr="00ED160A" w:rsidRDefault="009E5D35" w:rsidP="00C96B48">
      <w:pPr>
        <w:spacing w:line="276" w:lineRule="auto"/>
        <w:jc w:val="both"/>
        <w:rPr>
          <w:b/>
          <w:bCs/>
          <w:i/>
          <w:iCs/>
        </w:rPr>
      </w:pPr>
      <w:r w:rsidRPr="00ED160A">
        <w:rPr>
          <w:b/>
          <w:bCs/>
          <w:i/>
          <w:iCs/>
        </w:rPr>
        <w:t>Opis kryteriów</w:t>
      </w:r>
      <w:r w:rsidR="00473E41" w:rsidRPr="00ED160A">
        <w:rPr>
          <w:b/>
          <w:bCs/>
          <w:i/>
          <w:iCs/>
        </w:rPr>
        <w:t>:</w:t>
      </w:r>
    </w:p>
    <w:p w14:paraId="1C2A7E5A" w14:textId="77777777" w:rsidR="00473E41" w:rsidRDefault="00473E41" w:rsidP="00C96B48">
      <w:pPr>
        <w:spacing w:line="276" w:lineRule="auto"/>
        <w:jc w:val="both"/>
      </w:pPr>
    </w:p>
    <w:p w14:paraId="0293699A" w14:textId="15165A81" w:rsidR="00104CE9" w:rsidRPr="00625124" w:rsidRDefault="00A04598" w:rsidP="00C96B48">
      <w:pPr>
        <w:spacing w:line="276" w:lineRule="auto"/>
        <w:jc w:val="both"/>
        <w:rPr>
          <w:b/>
          <w:bCs/>
        </w:rPr>
      </w:pPr>
      <w:r w:rsidRPr="00625124">
        <w:rPr>
          <w:b/>
          <w:bCs/>
        </w:rPr>
        <w:t xml:space="preserve">Kryterium </w:t>
      </w:r>
      <w:r w:rsidR="009E5D35" w:rsidRPr="00625124">
        <w:rPr>
          <w:b/>
          <w:bCs/>
        </w:rPr>
        <w:t>P_1 – Oferowana cena</w:t>
      </w:r>
      <w:r w:rsidR="00625124" w:rsidRPr="00625124">
        <w:rPr>
          <w:b/>
          <w:bCs/>
        </w:rPr>
        <w:t xml:space="preserve"> </w:t>
      </w:r>
      <w:r w:rsidR="00473E41" w:rsidRPr="00625124">
        <w:rPr>
          <w:b/>
          <w:bCs/>
        </w:rPr>
        <w:t xml:space="preserve"> PLN (netto)</w:t>
      </w:r>
    </w:p>
    <w:p w14:paraId="42077C5E" w14:textId="343AF372" w:rsidR="00A04598" w:rsidRDefault="00A04598" w:rsidP="00C96B48">
      <w:pPr>
        <w:spacing w:line="276" w:lineRule="auto"/>
        <w:jc w:val="both"/>
      </w:pPr>
    </w:p>
    <w:p w14:paraId="549A3953" w14:textId="1A5D8171" w:rsidR="00A04598" w:rsidRDefault="00A11F77" w:rsidP="00C96B48">
      <w:pPr>
        <w:spacing w:line="276" w:lineRule="auto"/>
        <w:jc w:val="both"/>
      </w:pPr>
      <w:r w:rsidRPr="00A11F77">
        <w:t xml:space="preserve">Najniższa oferowana cena netto </w:t>
      </w:r>
      <w:r>
        <w:t xml:space="preserve">za wykonie przedmiotu zamówienia </w:t>
      </w:r>
      <w:r w:rsidRPr="00A11F77">
        <w:t>wyrażona w PLN (dokładność 1 PLN)</w:t>
      </w:r>
      <w:r>
        <w:t>.</w:t>
      </w:r>
    </w:p>
    <w:p w14:paraId="48177F30" w14:textId="103B80CE" w:rsidR="00A11F77" w:rsidRPr="00A11F77" w:rsidRDefault="00A11F77" w:rsidP="00C96B48">
      <w:pPr>
        <w:spacing w:line="276" w:lineRule="auto"/>
        <w:jc w:val="both"/>
      </w:pPr>
      <w:r>
        <w:t xml:space="preserve">Cena oferenta netto za wykonie przedmiotu zamówienia wyrażona w PLN </w:t>
      </w:r>
      <w:r w:rsidRPr="00A11F77">
        <w:t>(dokładność 1 PLN)</w:t>
      </w:r>
      <w:r>
        <w:t>.</w:t>
      </w:r>
    </w:p>
    <w:p w14:paraId="3C4B4D76" w14:textId="77777777" w:rsidR="00A04598" w:rsidRDefault="00A04598" w:rsidP="00C96B48">
      <w:pPr>
        <w:spacing w:line="276" w:lineRule="auto"/>
        <w:jc w:val="both"/>
      </w:pPr>
    </w:p>
    <w:p w14:paraId="0063FC5B" w14:textId="619C423C" w:rsidR="00A04598" w:rsidRPr="00625124" w:rsidRDefault="003D545F" w:rsidP="00C96B48">
      <w:pPr>
        <w:spacing w:line="276" w:lineRule="auto"/>
        <w:jc w:val="both"/>
        <w:rPr>
          <w:rFonts w:ascii="Arial" w:hAnsi="Arial" w:cs="Arial"/>
          <w:b/>
          <w:bCs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bCs/>
                  <w:iCs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Arial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 w:cs="Arial"/>
                </w:rPr>
                <m:t>_</m:t>
              </m:r>
            </m:sub>
          </m:sSub>
          <m:r>
            <m:rPr>
              <m:sty m:val="b"/>
            </m:rPr>
            <w:rPr>
              <w:rFonts w:ascii="Cambria Math" w:hAnsi="Cambria Math" w:cs="Arial"/>
            </w:rPr>
            <m:t>1=</m:t>
          </m:r>
          <m:f>
            <m:fPr>
              <m:ctrlPr>
                <w:rPr>
                  <w:rFonts w:ascii="Cambria Math" w:hAnsi="Cambria Math" w:cs="Arial"/>
                  <w:b/>
                  <w:bCs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Arial"/>
                  <w:color w:val="000000"/>
                  <w:lang w:eastAsia="pl-PL"/>
                </w:rPr>
                <m:t>Najniższa oferowana cena</m:t>
              </m:r>
            </m:num>
            <m:den>
              <m:r>
                <m:rPr>
                  <m:sty m:val="b"/>
                </m:rPr>
                <w:rPr>
                  <w:rFonts w:ascii="Cambria Math" w:hAnsi="Cambria Math" w:cs="Arial"/>
                </w:rPr>
                <m:t xml:space="preserve">Cena oferenta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*73</m:t>
          </m:r>
        </m:oMath>
      </m:oMathPara>
    </w:p>
    <w:p w14:paraId="42A5D5E8" w14:textId="77777777" w:rsidR="00625124" w:rsidRPr="00625124" w:rsidRDefault="00625124" w:rsidP="00C96B48">
      <w:pPr>
        <w:spacing w:line="276" w:lineRule="auto"/>
        <w:jc w:val="both"/>
        <w:rPr>
          <w:rFonts w:ascii="Arial" w:hAnsi="Arial" w:cs="Arial"/>
        </w:rPr>
      </w:pPr>
    </w:p>
    <w:p w14:paraId="241214EC" w14:textId="06907C08" w:rsidR="00625124" w:rsidRDefault="00625124" w:rsidP="00C96B48">
      <w:pPr>
        <w:spacing w:line="276" w:lineRule="auto"/>
        <w:jc w:val="both"/>
      </w:pPr>
      <w:r w:rsidRPr="00625124">
        <w:t xml:space="preserve">Dla kryterium P_1 maksymalna ilość punktów </w:t>
      </w:r>
      <w:r w:rsidR="00B70A8A">
        <w:t xml:space="preserve">możliwych </w:t>
      </w:r>
      <w:r w:rsidRPr="00625124">
        <w:t xml:space="preserve">do uzyskania wynosi 73 </w:t>
      </w:r>
      <w:r>
        <w:t>punkty</w:t>
      </w:r>
    </w:p>
    <w:p w14:paraId="6C5B883B" w14:textId="4E1C0F35" w:rsidR="00ED160A" w:rsidRDefault="00ED160A" w:rsidP="00ED160A">
      <w:pPr>
        <w:spacing w:line="276" w:lineRule="auto"/>
        <w:jc w:val="both"/>
      </w:pPr>
      <w:r>
        <w:t>Należy wypełnić załącznik A.</w:t>
      </w:r>
    </w:p>
    <w:p w14:paraId="6DC1C977" w14:textId="0FA23A32" w:rsidR="00473E41" w:rsidRPr="00625124" w:rsidRDefault="00473E41" w:rsidP="00C96B48">
      <w:pPr>
        <w:spacing w:line="276" w:lineRule="auto"/>
        <w:jc w:val="both"/>
        <w:rPr>
          <w:b/>
          <w:bCs/>
        </w:rPr>
      </w:pPr>
    </w:p>
    <w:p w14:paraId="05BAAC45" w14:textId="67F5FFBF" w:rsidR="00625124" w:rsidRPr="00625124" w:rsidRDefault="00625124" w:rsidP="00C96B48">
      <w:pPr>
        <w:spacing w:line="276" w:lineRule="auto"/>
        <w:jc w:val="both"/>
        <w:rPr>
          <w:b/>
          <w:bCs/>
        </w:rPr>
      </w:pPr>
      <w:r w:rsidRPr="00625124">
        <w:rPr>
          <w:b/>
          <w:bCs/>
        </w:rPr>
        <w:t xml:space="preserve">Kryterium P_2 – Produktywność w punkcie pracy X2  </w:t>
      </w:r>
      <w:r>
        <w:rPr>
          <w:b/>
          <w:bCs/>
        </w:rPr>
        <w:t xml:space="preserve">wyrażona </w:t>
      </w:r>
      <w:r w:rsidRPr="00625124">
        <w:rPr>
          <w:b/>
          <w:bCs/>
        </w:rPr>
        <w:t>kW</w:t>
      </w:r>
    </w:p>
    <w:p w14:paraId="65564210" w14:textId="77777777" w:rsidR="00625124" w:rsidRDefault="00625124" w:rsidP="00C96B48">
      <w:pPr>
        <w:spacing w:line="276" w:lineRule="auto"/>
        <w:jc w:val="both"/>
        <w:rPr>
          <w:b/>
          <w:bCs/>
          <w:u w:val="single"/>
        </w:rPr>
      </w:pPr>
    </w:p>
    <w:p w14:paraId="1D186103" w14:textId="0F09FDC5" w:rsidR="00A11F77" w:rsidRDefault="00625124" w:rsidP="00C96B48">
      <w:pPr>
        <w:spacing w:line="276" w:lineRule="auto"/>
        <w:jc w:val="both"/>
      </w:pPr>
      <w:r w:rsidRPr="00625124">
        <w:lastRenderedPageBreak/>
        <w:t>Produktywność w punkcie pracy X2</w:t>
      </w:r>
      <w:r>
        <w:t xml:space="preserve"> wyraża moc na zaciskach generatora</w:t>
      </w:r>
      <w:r w:rsidR="00A11F77">
        <w:t xml:space="preserve"> kW</w:t>
      </w:r>
      <w:r>
        <w:t xml:space="preserve"> </w:t>
      </w:r>
      <w:r w:rsidR="00A11F77">
        <w:t xml:space="preserve">jaką </w:t>
      </w:r>
      <w:r>
        <w:t>uzyska instalacja</w:t>
      </w:r>
      <w:r w:rsidR="00A11F77">
        <w:t xml:space="preserve"> ( dokładność 1 kW). </w:t>
      </w:r>
      <w:r w:rsidR="00161EBB">
        <w:t xml:space="preserve"> </w:t>
      </w:r>
    </w:p>
    <w:p w14:paraId="0D59306F" w14:textId="31A3B8D7" w:rsidR="00161EBB" w:rsidRDefault="00161EBB" w:rsidP="00C96B48">
      <w:pPr>
        <w:spacing w:line="276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3160"/>
        <w:gridCol w:w="2455"/>
      </w:tblGrid>
      <w:tr w:rsidR="00161EBB" w:rsidRPr="00161EBB" w14:paraId="0E683742" w14:textId="77777777" w:rsidTr="00161EBB">
        <w:trPr>
          <w:trHeight w:val="288"/>
        </w:trPr>
        <w:tc>
          <w:tcPr>
            <w:tcW w:w="3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A654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Moc w kW dla punktu pracy X2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9B4A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Punkty</w:t>
            </w:r>
          </w:p>
        </w:tc>
      </w:tr>
      <w:tr w:rsidR="00161EBB" w:rsidRPr="00161EBB" w14:paraId="13B4B30A" w14:textId="77777777" w:rsidTr="00B70A8A">
        <w:trPr>
          <w:trHeight w:val="288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9C7E" w14:textId="77777777" w:rsidR="00161EBB" w:rsidRPr="00161EBB" w:rsidRDefault="00161EBB" w:rsidP="00161EB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6C7C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5000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9B4D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161EBB" w:rsidRPr="00161EBB" w14:paraId="40AE80B1" w14:textId="77777777" w:rsidTr="00B70A8A">
        <w:trPr>
          <w:trHeight w:val="288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46D9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5001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BFDB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5200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2A46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61EBB" w:rsidRPr="00161EBB" w14:paraId="73964D89" w14:textId="77777777" w:rsidTr="00B70A8A">
        <w:trPr>
          <w:trHeight w:val="288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E829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5201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28E9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5400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5F71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61EBB" w:rsidRPr="00161EBB" w14:paraId="56E381F5" w14:textId="77777777" w:rsidTr="00B70A8A">
        <w:trPr>
          <w:trHeight w:val="288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78A7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5401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907D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BB85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161EBB" w:rsidRPr="00161EBB" w14:paraId="05DB7E3E" w14:textId="77777777" w:rsidTr="00B70A8A">
        <w:trPr>
          <w:trHeight w:val="288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6706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5601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34E9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5800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9F7F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161EBB" w:rsidRPr="00161EBB" w14:paraId="7173A307" w14:textId="77777777" w:rsidTr="00B70A8A">
        <w:trPr>
          <w:trHeight w:val="288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BF5A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5801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CDB0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6000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CBA8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161EBB" w:rsidRPr="00161EBB" w14:paraId="4BF7A9EF" w14:textId="77777777" w:rsidTr="00B70A8A">
        <w:trPr>
          <w:trHeight w:val="288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29D1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6001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34E2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6200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829E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161EBB" w:rsidRPr="00161EBB" w14:paraId="4518B87B" w14:textId="77777777" w:rsidTr="00B70A8A">
        <w:trPr>
          <w:trHeight w:val="288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1B0D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6201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AAC6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3AE3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161EBB" w:rsidRPr="00161EBB" w14:paraId="312267C0" w14:textId="77777777" w:rsidTr="00B70A8A">
        <w:trPr>
          <w:trHeight w:val="288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325B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6401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B309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6600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4246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</w:tr>
      <w:tr w:rsidR="00161EBB" w:rsidRPr="00161EBB" w14:paraId="13A7CDBB" w14:textId="77777777" w:rsidTr="00B70A8A">
        <w:trPr>
          <w:trHeight w:val="288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EEF2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6601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643F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6800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B6C7" w14:textId="3546B4B2" w:rsidR="00161EBB" w:rsidRPr="00161EBB" w:rsidRDefault="00A44145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161EBB" w:rsidRPr="00161EBB" w14:paraId="720C642A" w14:textId="77777777" w:rsidTr="00B70A8A">
        <w:trPr>
          <w:trHeight w:val="288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45D1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6801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3652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7000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C800" w14:textId="27C1BFD1" w:rsidR="00161EBB" w:rsidRPr="00161EBB" w:rsidRDefault="00161EBB" w:rsidP="00A4414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  <w:r w:rsidR="00A44145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161EBB" w:rsidRPr="00161EBB" w14:paraId="2EE77DE3" w14:textId="77777777" w:rsidTr="00B70A8A">
        <w:trPr>
          <w:trHeight w:val="288"/>
        </w:trPr>
        <w:tc>
          <w:tcPr>
            <w:tcW w:w="1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99FD" w14:textId="77777777" w:rsidR="00161EBB" w:rsidRPr="00161EBB" w:rsidRDefault="00161EBB" w:rsidP="00161EB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6D22" w14:textId="77777777" w:rsidR="00161EBB" w:rsidRPr="00161EBB" w:rsidRDefault="00161EBB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61EBB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powyżej 7000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6C3F" w14:textId="582911FB" w:rsidR="00161EBB" w:rsidRPr="00161EBB" w:rsidRDefault="00A44145" w:rsidP="00161EB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20</w:t>
            </w:r>
          </w:p>
        </w:tc>
      </w:tr>
    </w:tbl>
    <w:p w14:paraId="70F6D184" w14:textId="77777777" w:rsidR="00161EBB" w:rsidRDefault="00161EBB" w:rsidP="00C96B48">
      <w:pPr>
        <w:spacing w:line="276" w:lineRule="auto"/>
        <w:jc w:val="both"/>
      </w:pPr>
    </w:p>
    <w:p w14:paraId="0100196E" w14:textId="336AE542" w:rsidR="00161EBB" w:rsidRDefault="00B70A8A" w:rsidP="00C96B48">
      <w:pPr>
        <w:spacing w:line="276" w:lineRule="auto"/>
        <w:jc w:val="both"/>
      </w:pPr>
      <w:r>
        <w:t>W zależność od wielkości mocy w punkcie X2 oferta uzyska odpowiednią ilość punktów</w:t>
      </w:r>
      <w:r w:rsidR="009812FD">
        <w:t xml:space="preserve"> wg powyższej tabeli</w:t>
      </w:r>
      <w:r>
        <w:t xml:space="preserve">. Maksymalna ilość punktów możliwych do uzyskania wynosi </w:t>
      </w:r>
      <w:r w:rsidR="00A44145">
        <w:t>2</w:t>
      </w:r>
      <w:r>
        <w:t>0.</w:t>
      </w:r>
    </w:p>
    <w:p w14:paraId="673B3D19" w14:textId="54328B51" w:rsidR="00161EBB" w:rsidRDefault="006B280F" w:rsidP="00C96B48">
      <w:pPr>
        <w:spacing w:line="276" w:lineRule="auto"/>
        <w:jc w:val="both"/>
      </w:pPr>
      <w:r>
        <w:t>Należy wypełnić załącznik B.</w:t>
      </w:r>
    </w:p>
    <w:p w14:paraId="642BD757" w14:textId="77777777" w:rsidR="0043210C" w:rsidRDefault="0043210C" w:rsidP="00C96B48">
      <w:pPr>
        <w:spacing w:line="276" w:lineRule="auto"/>
        <w:jc w:val="both"/>
        <w:rPr>
          <w:b/>
          <w:bCs/>
        </w:rPr>
      </w:pPr>
    </w:p>
    <w:p w14:paraId="4A1E33EC" w14:textId="4E338986" w:rsidR="006B280F" w:rsidRDefault="006B280F" w:rsidP="00C96B48">
      <w:pPr>
        <w:spacing w:line="276" w:lineRule="auto"/>
        <w:jc w:val="both"/>
        <w:rPr>
          <w:b/>
          <w:bCs/>
        </w:rPr>
      </w:pPr>
      <w:r w:rsidRPr="00625124">
        <w:rPr>
          <w:b/>
          <w:bCs/>
        </w:rPr>
        <w:t>Kryterium P_</w:t>
      </w:r>
      <w:r>
        <w:rPr>
          <w:b/>
          <w:bCs/>
        </w:rPr>
        <w:t xml:space="preserve">3 – </w:t>
      </w:r>
      <w:r w:rsidR="0083762D" w:rsidRPr="0083762D">
        <w:rPr>
          <w:b/>
          <w:bCs/>
        </w:rPr>
        <w:t>Sprawność energetyczna kotła brutto</w:t>
      </w:r>
    </w:p>
    <w:p w14:paraId="62A76868" w14:textId="4B5D3F30" w:rsidR="0043210C" w:rsidRDefault="0043210C" w:rsidP="00C96B48">
      <w:pPr>
        <w:spacing w:line="276" w:lineRule="auto"/>
        <w:jc w:val="both"/>
        <w:rPr>
          <w:b/>
          <w:bCs/>
        </w:rPr>
      </w:pPr>
    </w:p>
    <w:p w14:paraId="534DF35F" w14:textId="1CDE5EBB" w:rsidR="0043210C" w:rsidRPr="0043210C" w:rsidRDefault="0043210C" w:rsidP="00C96B48">
      <w:pPr>
        <w:spacing w:line="276" w:lineRule="auto"/>
        <w:jc w:val="both"/>
      </w:pPr>
      <w:r w:rsidRPr="0043210C">
        <w:t>Sprawność energetyczną kotła brutto należy podać z dokładnością do 0,1 %</w:t>
      </w:r>
    </w:p>
    <w:p w14:paraId="239E8A17" w14:textId="6EC2A984" w:rsidR="006B280F" w:rsidRDefault="006B280F" w:rsidP="00C96B48">
      <w:pPr>
        <w:spacing w:line="276" w:lineRule="auto"/>
        <w:jc w:val="both"/>
        <w:rPr>
          <w:b/>
          <w:bCs/>
        </w:rPr>
      </w:pPr>
    </w:p>
    <w:tbl>
      <w:tblPr>
        <w:tblW w:w="4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2493"/>
        <w:gridCol w:w="1060"/>
      </w:tblGrid>
      <w:tr w:rsidR="0043210C" w:rsidRPr="0043210C" w14:paraId="3AAFE931" w14:textId="77777777" w:rsidTr="0043210C">
        <w:trPr>
          <w:trHeight w:val="288"/>
          <w:jc w:val="center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08FB" w14:textId="27C53943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Sprawność energetyczna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kotła </w:t>
            </w: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brutto 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8E60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Punkty</w:t>
            </w:r>
          </w:p>
        </w:tc>
      </w:tr>
      <w:tr w:rsidR="0043210C" w:rsidRPr="0043210C" w14:paraId="668359CC" w14:textId="77777777" w:rsidTr="0043210C">
        <w:trPr>
          <w:trHeight w:val="288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E15C" w14:textId="77777777" w:rsidR="0043210C" w:rsidRPr="0043210C" w:rsidRDefault="0043210C" w:rsidP="004321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30C2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4E00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3210C" w:rsidRPr="0043210C" w14:paraId="2B314D11" w14:textId="77777777" w:rsidTr="0043210C">
        <w:trPr>
          <w:trHeight w:val="288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D46E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86,1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5A53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FE3C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1,6</w:t>
            </w:r>
          </w:p>
        </w:tc>
      </w:tr>
      <w:tr w:rsidR="0043210C" w:rsidRPr="0043210C" w14:paraId="57EE9E6C" w14:textId="77777777" w:rsidTr="0043210C">
        <w:trPr>
          <w:trHeight w:val="288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5607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87,1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FDA4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7823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3,2</w:t>
            </w:r>
          </w:p>
        </w:tc>
      </w:tr>
      <w:tr w:rsidR="0043210C" w:rsidRPr="0043210C" w14:paraId="57F2DD33" w14:textId="77777777" w:rsidTr="0043210C">
        <w:trPr>
          <w:trHeight w:val="288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688D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88,1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E8D3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CD62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4,8</w:t>
            </w:r>
          </w:p>
        </w:tc>
      </w:tr>
      <w:tr w:rsidR="0043210C" w:rsidRPr="0043210C" w14:paraId="7412A58F" w14:textId="77777777" w:rsidTr="0043210C">
        <w:trPr>
          <w:trHeight w:val="288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DB00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89,1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50F0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DB08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6,4</w:t>
            </w:r>
          </w:p>
        </w:tc>
      </w:tr>
      <w:tr w:rsidR="0043210C" w:rsidRPr="0043210C" w14:paraId="7223EDDC" w14:textId="77777777" w:rsidTr="0043210C">
        <w:trPr>
          <w:trHeight w:val="288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4F1F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90,1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0898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68C4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</w:tr>
      <w:tr w:rsidR="0043210C" w:rsidRPr="0043210C" w14:paraId="36BA0AFF" w14:textId="77777777" w:rsidTr="0043210C">
        <w:trPr>
          <w:trHeight w:val="288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F5C6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99A7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powyżej 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64A6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</w:tr>
    </w:tbl>
    <w:p w14:paraId="3CEE0EF6" w14:textId="1279C80C" w:rsidR="0043210C" w:rsidRDefault="0043210C" w:rsidP="00C96B48">
      <w:pPr>
        <w:spacing w:line="276" w:lineRule="auto"/>
        <w:jc w:val="both"/>
      </w:pPr>
    </w:p>
    <w:p w14:paraId="3B656DD3" w14:textId="0E2D98D3" w:rsidR="0043210C" w:rsidRDefault="0043210C" w:rsidP="0043210C">
      <w:pPr>
        <w:spacing w:line="276" w:lineRule="auto"/>
        <w:jc w:val="both"/>
      </w:pPr>
      <w:r>
        <w:t>W zależność od wielkości sprawności kotła brutto oferta uzyska odpowiednią ilość punktów wg powyższej tabeli. Maksymalna ilość punktów możliwych do uzyskania wynosi 8.</w:t>
      </w:r>
    </w:p>
    <w:p w14:paraId="64FC3AB7" w14:textId="33A8280D" w:rsidR="0043210C" w:rsidRDefault="0043210C" w:rsidP="00C96B48">
      <w:pPr>
        <w:spacing w:line="276" w:lineRule="auto"/>
        <w:jc w:val="both"/>
      </w:pPr>
      <w:r>
        <w:t>Należy wypełnić załącznik C.</w:t>
      </w:r>
    </w:p>
    <w:p w14:paraId="7E3088BB" w14:textId="41634E5B" w:rsidR="0043210C" w:rsidRDefault="0043210C" w:rsidP="0043210C">
      <w:pPr>
        <w:spacing w:line="276" w:lineRule="auto"/>
        <w:jc w:val="both"/>
        <w:rPr>
          <w:b/>
          <w:bCs/>
        </w:rPr>
      </w:pPr>
      <w:r w:rsidRPr="00625124">
        <w:rPr>
          <w:b/>
          <w:bCs/>
        </w:rPr>
        <w:t>Kryterium P_</w:t>
      </w:r>
      <w:r>
        <w:rPr>
          <w:b/>
          <w:bCs/>
        </w:rPr>
        <w:t xml:space="preserve">4 – </w:t>
      </w:r>
      <w:r w:rsidR="0083762D" w:rsidRPr="0083762D">
        <w:rPr>
          <w:b/>
          <w:bCs/>
        </w:rPr>
        <w:t>Czas realizacji inwestycji</w:t>
      </w:r>
    </w:p>
    <w:p w14:paraId="00A80BB5" w14:textId="7F2C0D77" w:rsidR="0043210C" w:rsidRDefault="0043210C" w:rsidP="0043210C">
      <w:pPr>
        <w:spacing w:line="276" w:lineRule="auto"/>
        <w:jc w:val="both"/>
        <w:rPr>
          <w:b/>
          <w:bCs/>
        </w:rPr>
      </w:pPr>
    </w:p>
    <w:p w14:paraId="52F1F522" w14:textId="55155250" w:rsidR="003515D8" w:rsidRPr="0043210C" w:rsidRDefault="0043210C" w:rsidP="0043210C">
      <w:pPr>
        <w:spacing w:line="276" w:lineRule="auto"/>
        <w:jc w:val="both"/>
      </w:pPr>
      <w:r>
        <w:t xml:space="preserve">Czas realizacji inwestycji </w:t>
      </w:r>
      <w:r w:rsidR="003515D8">
        <w:t xml:space="preserve">wyrażony w pełnych miesiącach od dnia podpisania umowy do dnia przekazania do eksploatacji . </w:t>
      </w:r>
    </w:p>
    <w:tbl>
      <w:tblPr>
        <w:tblW w:w="47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1761"/>
      </w:tblGrid>
      <w:tr w:rsidR="0043210C" w:rsidRPr="0043210C" w14:paraId="5C4E03D5" w14:textId="77777777" w:rsidTr="0043210C">
        <w:trPr>
          <w:trHeight w:val="289"/>
          <w:jc w:val="center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9A2D" w14:textId="09BF6E8B" w:rsidR="0043210C" w:rsidRPr="0043210C" w:rsidRDefault="0043210C" w:rsidP="0043210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Czas realizacji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inwestycji </w:t>
            </w: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m-c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65D9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Punkty</w:t>
            </w:r>
          </w:p>
        </w:tc>
      </w:tr>
      <w:tr w:rsidR="0043210C" w:rsidRPr="0043210C" w14:paraId="119C69ED" w14:textId="77777777" w:rsidTr="0043210C">
        <w:trPr>
          <w:trHeight w:val="289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DF97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24 i powyżej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7C32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3210C" w:rsidRPr="0043210C" w14:paraId="36488B6C" w14:textId="77777777" w:rsidTr="0043210C">
        <w:trPr>
          <w:trHeight w:val="289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61F8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3BC3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0,5</w:t>
            </w:r>
          </w:p>
        </w:tc>
      </w:tr>
      <w:tr w:rsidR="0043210C" w:rsidRPr="0043210C" w14:paraId="42126E5C" w14:textId="77777777" w:rsidTr="0043210C">
        <w:trPr>
          <w:trHeight w:val="289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7113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22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9A48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43210C" w:rsidRPr="0043210C" w14:paraId="6A34A651" w14:textId="77777777" w:rsidTr="0043210C">
        <w:trPr>
          <w:trHeight w:val="289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8DB9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C4ED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1,5</w:t>
            </w:r>
          </w:p>
        </w:tc>
      </w:tr>
      <w:tr w:rsidR="0043210C" w:rsidRPr="0043210C" w14:paraId="73633654" w14:textId="77777777" w:rsidTr="0043210C">
        <w:trPr>
          <w:trHeight w:val="289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52C3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B471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43210C" w:rsidRPr="0043210C" w14:paraId="49C2DEBE" w14:textId="77777777" w:rsidTr="0043210C">
        <w:trPr>
          <w:trHeight w:val="289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33AB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0A66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2,5</w:t>
            </w:r>
          </w:p>
        </w:tc>
      </w:tr>
      <w:tr w:rsidR="0043210C" w:rsidRPr="0043210C" w14:paraId="67651206" w14:textId="77777777" w:rsidTr="0043210C">
        <w:trPr>
          <w:trHeight w:val="289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0A3F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E9F5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43210C" w:rsidRPr="0043210C" w14:paraId="45C247E6" w14:textId="77777777" w:rsidTr="0043210C">
        <w:trPr>
          <w:trHeight w:val="289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6EF6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93BB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3,5</w:t>
            </w:r>
          </w:p>
        </w:tc>
      </w:tr>
      <w:tr w:rsidR="0043210C" w:rsidRPr="0043210C" w14:paraId="48EE0082" w14:textId="77777777" w:rsidTr="0043210C">
        <w:trPr>
          <w:trHeight w:val="289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09A9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80B2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43210C" w:rsidRPr="0043210C" w14:paraId="186213FA" w14:textId="77777777" w:rsidTr="0043210C">
        <w:trPr>
          <w:trHeight w:val="289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5EE1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CDE8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4,5</w:t>
            </w:r>
          </w:p>
        </w:tc>
      </w:tr>
      <w:tr w:rsidR="0043210C" w:rsidRPr="0043210C" w14:paraId="6A2FBEB0" w14:textId="77777777" w:rsidTr="0043210C">
        <w:trPr>
          <w:trHeight w:val="289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175E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37CF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43210C" w:rsidRPr="0043210C" w14:paraId="45E3F3C9" w14:textId="77777777" w:rsidTr="0043210C">
        <w:trPr>
          <w:trHeight w:val="289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5282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26A2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5,5</w:t>
            </w:r>
          </w:p>
        </w:tc>
      </w:tr>
      <w:tr w:rsidR="0043210C" w:rsidRPr="0043210C" w14:paraId="2E437AD9" w14:textId="77777777" w:rsidTr="0043210C">
        <w:trPr>
          <w:trHeight w:val="289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452D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C369" w14:textId="77777777" w:rsidR="0043210C" w:rsidRPr="0043210C" w:rsidRDefault="0043210C" w:rsidP="0043210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3210C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</w:tbl>
    <w:p w14:paraId="01F71014" w14:textId="15C77439" w:rsidR="0043210C" w:rsidRDefault="0043210C" w:rsidP="00C96B48">
      <w:pPr>
        <w:spacing w:line="276" w:lineRule="auto"/>
        <w:jc w:val="both"/>
      </w:pPr>
    </w:p>
    <w:p w14:paraId="02B2CEEB" w14:textId="24FAC348" w:rsidR="003515D8" w:rsidRDefault="003515D8" w:rsidP="003515D8">
      <w:pPr>
        <w:spacing w:line="276" w:lineRule="auto"/>
        <w:jc w:val="both"/>
      </w:pPr>
      <w:r>
        <w:t>W zależność od czasu realizacji inwestycji oferta uzyska odpowiednią ilość punktów wg powyższej tabeli. Maksymalna ilość punktów możliwych do uzyskania wynosi 6.</w:t>
      </w:r>
    </w:p>
    <w:p w14:paraId="20B8BD1A" w14:textId="17719863" w:rsidR="003515D8" w:rsidRDefault="003515D8" w:rsidP="003515D8">
      <w:pPr>
        <w:spacing w:line="276" w:lineRule="auto"/>
        <w:jc w:val="both"/>
      </w:pPr>
      <w:r>
        <w:t>Należy wypełnić załącznik D.</w:t>
      </w:r>
    </w:p>
    <w:p w14:paraId="0D74D0EA" w14:textId="77777777" w:rsidR="00ED160A" w:rsidRDefault="00ED160A" w:rsidP="0071448B">
      <w:pPr>
        <w:spacing w:line="276" w:lineRule="auto"/>
        <w:jc w:val="both"/>
        <w:rPr>
          <w:b/>
          <w:bCs/>
        </w:rPr>
      </w:pPr>
    </w:p>
    <w:p w14:paraId="7BD31408" w14:textId="4EBD826B" w:rsidR="0071448B" w:rsidRDefault="0071448B" w:rsidP="0071448B">
      <w:pPr>
        <w:spacing w:line="276" w:lineRule="auto"/>
        <w:jc w:val="both"/>
        <w:rPr>
          <w:b/>
          <w:bCs/>
        </w:rPr>
      </w:pPr>
      <w:r w:rsidRPr="00625124">
        <w:rPr>
          <w:b/>
          <w:bCs/>
        </w:rPr>
        <w:t xml:space="preserve">Kryterium </w:t>
      </w:r>
      <w:r>
        <w:rPr>
          <w:b/>
          <w:bCs/>
        </w:rPr>
        <w:t>P</w:t>
      </w:r>
      <w:r w:rsidRPr="00625124">
        <w:rPr>
          <w:b/>
          <w:bCs/>
        </w:rPr>
        <w:t>_</w:t>
      </w:r>
      <w:r>
        <w:rPr>
          <w:b/>
          <w:bCs/>
        </w:rPr>
        <w:t xml:space="preserve">5 – </w:t>
      </w:r>
      <w:r w:rsidR="0083762D" w:rsidRPr="0083762D">
        <w:rPr>
          <w:b/>
          <w:bCs/>
        </w:rPr>
        <w:t>Gwarancja na całość instalacji</w:t>
      </w:r>
    </w:p>
    <w:p w14:paraId="7659F516" w14:textId="52F3CF0C" w:rsidR="0071448B" w:rsidRDefault="0071448B" w:rsidP="00C96B48">
      <w:pPr>
        <w:spacing w:line="276" w:lineRule="auto"/>
        <w:jc w:val="both"/>
      </w:pPr>
    </w:p>
    <w:p w14:paraId="6E5ADE37" w14:textId="080C5579" w:rsidR="0071448B" w:rsidRDefault="00BB1C39" w:rsidP="00C96B48">
      <w:pPr>
        <w:spacing w:line="276" w:lineRule="auto"/>
        <w:jc w:val="both"/>
      </w:pPr>
      <w:r>
        <w:t>Okres g</w:t>
      </w:r>
      <w:r w:rsidR="0071448B">
        <w:t>warancj</w:t>
      </w:r>
      <w:r>
        <w:t>i</w:t>
      </w:r>
      <w:r w:rsidR="0071448B">
        <w:t xml:space="preserve"> na całość instalacji</w:t>
      </w:r>
      <w:r>
        <w:t xml:space="preserve"> liczony w pełnych miesiącach</w:t>
      </w:r>
      <w:r w:rsidR="0071448B">
        <w:t xml:space="preserve"> od dnia przekazania do eksploatacji</w:t>
      </w:r>
      <w:r>
        <w:t>.</w:t>
      </w:r>
    </w:p>
    <w:tbl>
      <w:tblPr>
        <w:tblW w:w="3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060"/>
      </w:tblGrid>
      <w:tr w:rsidR="00ED160A" w:rsidRPr="00ED160A" w14:paraId="2219DFA9" w14:textId="77777777" w:rsidTr="00ED160A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055A" w14:textId="109F6D4F" w:rsidR="00ED160A" w:rsidRPr="00ED160A" w:rsidRDefault="00ED160A" w:rsidP="00ED160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</w:t>
            </w:r>
            <w:r w:rsidRPr="00ED16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kres gwarancji m-c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2A4E" w14:textId="77777777" w:rsidR="00ED160A" w:rsidRPr="00ED160A" w:rsidRDefault="00ED160A" w:rsidP="00ED160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D16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Punkty</w:t>
            </w:r>
          </w:p>
        </w:tc>
      </w:tr>
      <w:tr w:rsidR="00ED160A" w:rsidRPr="00ED160A" w14:paraId="66C9D532" w14:textId="77777777" w:rsidTr="00ED160A">
        <w:trPr>
          <w:trHeight w:val="28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0A65" w14:textId="77777777" w:rsidR="00ED160A" w:rsidRPr="00ED160A" w:rsidRDefault="00ED160A" w:rsidP="00ED160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D16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A0C7" w14:textId="77777777" w:rsidR="00ED160A" w:rsidRPr="00ED160A" w:rsidRDefault="00ED160A" w:rsidP="00ED160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D16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ED160A" w:rsidRPr="00ED160A" w14:paraId="66B0B0CC" w14:textId="77777777" w:rsidTr="00ED160A">
        <w:trPr>
          <w:trHeight w:val="28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D65F" w14:textId="77777777" w:rsidR="00ED160A" w:rsidRPr="00ED160A" w:rsidRDefault="00ED160A" w:rsidP="00ED160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D16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FA58" w14:textId="77777777" w:rsidR="00ED160A" w:rsidRPr="00ED160A" w:rsidRDefault="00ED160A" w:rsidP="00ED160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D16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0,25</w:t>
            </w:r>
          </w:p>
        </w:tc>
      </w:tr>
      <w:tr w:rsidR="00ED160A" w:rsidRPr="00ED160A" w14:paraId="7DDC6A40" w14:textId="77777777" w:rsidTr="00ED160A">
        <w:trPr>
          <w:trHeight w:val="28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701B" w14:textId="77777777" w:rsidR="00ED160A" w:rsidRPr="00ED160A" w:rsidRDefault="00ED160A" w:rsidP="00ED160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D16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8829" w14:textId="77777777" w:rsidR="00ED160A" w:rsidRPr="00ED160A" w:rsidRDefault="00ED160A" w:rsidP="00ED160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D16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0,5</w:t>
            </w:r>
          </w:p>
        </w:tc>
      </w:tr>
      <w:tr w:rsidR="00ED160A" w:rsidRPr="00ED160A" w14:paraId="13B7B6AD" w14:textId="77777777" w:rsidTr="00ED160A">
        <w:trPr>
          <w:trHeight w:val="28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25E5" w14:textId="77777777" w:rsidR="00ED160A" w:rsidRPr="00ED160A" w:rsidRDefault="00ED160A" w:rsidP="00ED160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D16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736B" w14:textId="77777777" w:rsidR="00ED160A" w:rsidRPr="00ED160A" w:rsidRDefault="00ED160A" w:rsidP="00ED160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D16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0,75</w:t>
            </w:r>
          </w:p>
        </w:tc>
      </w:tr>
      <w:tr w:rsidR="00ED160A" w:rsidRPr="00ED160A" w14:paraId="58EDEF3B" w14:textId="77777777" w:rsidTr="00ED160A">
        <w:trPr>
          <w:trHeight w:val="28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C66B" w14:textId="77777777" w:rsidR="00ED160A" w:rsidRPr="00ED160A" w:rsidRDefault="00ED160A" w:rsidP="00ED160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D16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B9DC" w14:textId="77777777" w:rsidR="00ED160A" w:rsidRPr="00ED160A" w:rsidRDefault="00ED160A" w:rsidP="00ED160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D16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ED160A" w:rsidRPr="00ED160A" w14:paraId="333A55BE" w14:textId="77777777" w:rsidTr="00ED160A">
        <w:trPr>
          <w:trHeight w:val="28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A11F" w14:textId="77777777" w:rsidR="00ED160A" w:rsidRPr="00ED160A" w:rsidRDefault="00ED160A" w:rsidP="00ED160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D16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F14F" w14:textId="77777777" w:rsidR="00ED160A" w:rsidRPr="00ED160A" w:rsidRDefault="00ED160A" w:rsidP="00ED160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D16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1,25</w:t>
            </w:r>
          </w:p>
        </w:tc>
      </w:tr>
      <w:tr w:rsidR="00ED160A" w:rsidRPr="00ED160A" w14:paraId="0CF84493" w14:textId="77777777" w:rsidTr="00ED160A">
        <w:trPr>
          <w:trHeight w:val="28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1F2E" w14:textId="77777777" w:rsidR="00ED160A" w:rsidRPr="00ED160A" w:rsidRDefault="00ED160A" w:rsidP="00ED160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D16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1AA7" w14:textId="77777777" w:rsidR="00ED160A" w:rsidRPr="00ED160A" w:rsidRDefault="00ED160A" w:rsidP="00ED160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D16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1,5</w:t>
            </w:r>
          </w:p>
        </w:tc>
      </w:tr>
      <w:tr w:rsidR="00ED160A" w:rsidRPr="00ED160A" w14:paraId="4B30226D" w14:textId="77777777" w:rsidTr="00ED160A">
        <w:trPr>
          <w:trHeight w:val="28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6EF4" w14:textId="77777777" w:rsidR="00ED160A" w:rsidRPr="00ED160A" w:rsidRDefault="00ED160A" w:rsidP="00ED160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D16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5F48" w14:textId="77777777" w:rsidR="00ED160A" w:rsidRPr="00ED160A" w:rsidRDefault="00ED160A" w:rsidP="00ED160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D16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1,75</w:t>
            </w:r>
          </w:p>
        </w:tc>
      </w:tr>
      <w:tr w:rsidR="00ED160A" w:rsidRPr="00ED160A" w14:paraId="3B931A36" w14:textId="77777777" w:rsidTr="00ED160A">
        <w:trPr>
          <w:trHeight w:val="28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7E33" w14:textId="77777777" w:rsidR="00ED160A" w:rsidRPr="00ED160A" w:rsidRDefault="00ED160A" w:rsidP="00ED160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D16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32C2" w14:textId="77777777" w:rsidR="00ED160A" w:rsidRPr="00ED160A" w:rsidRDefault="00ED160A" w:rsidP="00ED160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D16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ED160A" w:rsidRPr="00ED160A" w14:paraId="45BF3DBA" w14:textId="77777777" w:rsidTr="00ED160A">
        <w:trPr>
          <w:trHeight w:val="28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6C60" w14:textId="77777777" w:rsidR="00ED160A" w:rsidRPr="00ED160A" w:rsidRDefault="00ED160A" w:rsidP="00ED160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D16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61C9" w14:textId="77777777" w:rsidR="00ED160A" w:rsidRPr="00ED160A" w:rsidRDefault="00ED160A" w:rsidP="00ED160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D16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2,25</w:t>
            </w:r>
          </w:p>
        </w:tc>
      </w:tr>
      <w:tr w:rsidR="00ED160A" w:rsidRPr="00ED160A" w14:paraId="239E0E31" w14:textId="77777777" w:rsidTr="00ED160A">
        <w:trPr>
          <w:trHeight w:val="28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DD03" w14:textId="77777777" w:rsidR="00ED160A" w:rsidRPr="00ED160A" w:rsidRDefault="00ED160A" w:rsidP="00ED160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D16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B120" w14:textId="77777777" w:rsidR="00ED160A" w:rsidRPr="00ED160A" w:rsidRDefault="00ED160A" w:rsidP="00ED160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D16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2,5</w:t>
            </w:r>
          </w:p>
        </w:tc>
      </w:tr>
      <w:tr w:rsidR="00ED160A" w:rsidRPr="00ED160A" w14:paraId="0C5744D8" w14:textId="77777777" w:rsidTr="00ED160A">
        <w:trPr>
          <w:trHeight w:val="28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2121" w14:textId="77777777" w:rsidR="00ED160A" w:rsidRPr="00ED160A" w:rsidRDefault="00ED160A" w:rsidP="00ED160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D16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B2BA" w14:textId="77777777" w:rsidR="00ED160A" w:rsidRPr="00ED160A" w:rsidRDefault="00ED160A" w:rsidP="00ED160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D16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2,75</w:t>
            </w:r>
          </w:p>
        </w:tc>
      </w:tr>
      <w:tr w:rsidR="00ED160A" w:rsidRPr="00ED160A" w14:paraId="0BCBA784" w14:textId="77777777" w:rsidTr="00ED160A">
        <w:trPr>
          <w:trHeight w:val="28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C515" w14:textId="77777777" w:rsidR="00ED160A" w:rsidRPr="00ED160A" w:rsidRDefault="00ED160A" w:rsidP="00ED160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D16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6A17" w14:textId="77777777" w:rsidR="00ED160A" w:rsidRPr="00ED160A" w:rsidRDefault="00ED160A" w:rsidP="00ED160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D16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ED160A" w:rsidRPr="00ED160A" w14:paraId="4ED095EB" w14:textId="77777777" w:rsidTr="00ED160A">
        <w:trPr>
          <w:trHeight w:val="28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309A" w14:textId="77777777" w:rsidR="00ED160A" w:rsidRPr="00ED160A" w:rsidRDefault="00ED160A" w:rsidP="00ED160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D16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powyżej 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5213" w14:textId="77777777" w:rsidR="00ED160A" w:rsidRPr="00ED160A" w:rsidRDefault="00ED160A" w:rsidP="00ED160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D160A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</w:tbl>
    <w:p w14:paraId="5C37BF20" w14:textId="1135588E" w:rsidR="00BB1C39" w:rsidRDefault="00BB1C39" w:rsidP="00C96B48">
      <w:pPr>
        <w:spacing w:line="276" w:lineRule="auto"/>
        <w:jc w:val="both"/>
      </w:pPr>
    </w:p>
    <w:p w14:paraId="10B40545" w14:textId="16A8A7ED" w:rsidR="00ED160A" w:rsidRDefault="00ED160A" w:rsidP="00ED160A">
      <w:pPr>
        <w:spacing w:line="276" w:lineRule="auto"/>
        <w:jc w:val="both"/>
      </w:pPr>
      <w:r>
        <w:t>W zależność od okresu gwarancji oferta uzyska odpowiednią ilość punktów wg powyższej tabeli. Maksymalna ilość punktów możliwych do uzyskania wynosi 3.</w:t>
      </w:r>
    </w:p>
    <w:p w14:paraId="469301AC" w14:textId="2E03ADDE" w:rsidR="00ED160A" w:rsidRPr="00625124" w:rsidRDefault="00ED160A" w:rsidP="00C96B48">
      <w:pPr>
        <w:spacing w:line="276" w:lineRule="auto"/>
        <w:jc w:val="both"/>
      </w:pPr>
      <w:r>
        <w:t xml:space="preserve">Należy wypełnić załącznik </w:t>
      </w:r>
      <w:r w:rsidR="0083762D">
        <w:t>E</w:t>
      </w:r>
      <w:r>
        <w:t>.</w:t>
      </w:r>
    </w:p>
    <w:sectPr w:rsidR="00ED160A" w:rsidRPr="00625124" w:rsidSect="00237711">
      <w:headerReference w:type="default" r:id="rId10"/>
      <w:footerReference w:type="default" r:id="rId11"/>
      <w:footerReference w:type="first" r:id="rId12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FD658" w14:textId="77777777" w:rsidR="003D545F" w:rsidRDefault="003D545F">
      <w:r>
        <w:separator/>
      </w:r>
    </w:p>
  </w:endnote>
  <w:endnote w:type="continuationSeparator" w:id="0">
    <w:p w14:paraId="63AC1998" w14:textId="77777777" w:rsidR="003D545F" w:rsidRDefault="003D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DEAB8" w14:textId="77777777" w:rsidR="00A0123E" w:rsidRDefault="00A0123E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44145">
      <w:rPr>
        <w:rStyle w:val="Numerstrony"/>
        <w:noProof/>
      </w:rPr>
      <w:t>21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268500"/>
      <w:docPartObj>
        <w:docPartGallery w:val="Page Numbers (Bottom of Page)"/>
        <w:docPartUnique/>
      </w:docPartObj>
    </w:sdtPr>
    <w:sdtEndPr/>
    <w:sdtContent>
      <w:p w14:paraId="2AEB249D" w14:textId="77777777" w:rsidR="00A0123E" w:rsidRDefault="00A012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7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E85AE0" w14:textId="77777777" w:rsidR="00A0123E" w:rsidRDefault="00A012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CC6E9" w14:textId="77777777" w:rsidR="003D545F" w:rsidRDefault="003D545F">
      <w:r>
        <w:separator/>
      </w:r>
    </w:p>
  </w:footnote>
  <w:footnote w:type="continuationSeparator" w:id="0">
    <w:p w14:paraId="5646D067" w14:textId="77777777" w:rsidR="003D545F" w:rsidRDefault="003D5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DDD9E" w14:textId="77777777" w:rsidR="00A0123E" w:rsidRPr="001E434B" w:rsidRDefault="00A0123E" w:rsidP="001E434B">
    <w:pPr>
      <w:jc w:val="right"/>
      <w:rPr>
        <w:b/>
        <w:bCs/>
      </w:rPr>
    </w:pPr>
    <w:r w:rsidRPr="001E434B">
      <w:rPr>
        <w:b/>
        <w:bCs/>
      </w:rPr>
      <w:t>Załącznik nr 1</w:t>
    </w:r>
  </w:p>
  <w:p w14:paraId="050BCE38" w14:textId="77777777" w:rsidR="00A0123E" w:rsidRDefault="00A012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D59A299C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2148" w:hanging="360"/>
      </w:pPr>
      <w:rPr>
        <w:rFonts w:ascii="Symbol" w:hAnsi="Symbol" w:cs="Symbol"/>
        <w:color w:val="auto"/>
      </w:rPr>
    </w:lvl>
  </w:abstractNum>
  <w:abstractNum w:abstractNumId="5">
    <w:nsid w:val="00000006"/>
    <w:multiLevelType w:val="singleLevel"/>
    <w:tmpl w:val="00000006"/>
    <w:name w:val="WW8Num3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3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7">
    <w:nsid w:val="00000008"/>
    <w:multiLevelType w:val="singleLevel"/>
    <w:tmpl w:val="00000008"/>
    <w:name w:val="WW8Num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B4C11A5"/>
    <w:multiLevelType w:val="hybridMultilevel"/>
    <w:tmpl w:val="23ACE9E4"/>
    <w:lvl w:ilvl="0" w:tplc="4BBA8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8211A4"/>
    <w:multiLevelType w:val="hybridMultilevel"/>
    <w:tmpl w:val="D2C45A40"/>
    <w:lvl w:ilvl="0" w:tplc="4BBA8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35C63"/>
    <w:multiLevelType w:val="hybridMultilevel"/>
    <w:tmpl w:val="FD2AD1B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7147A88">
      <w:start w:val="1"/>
      <w:numFmt w:val="lowerLetter"/>
      <w:lvlText w:val="%4)"/>
      <w:lvlJc w:val="left"/>
      <w:pPr>
        <w:ind w:left="286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3A6A08"/>
    <w:multiLevelType w:val="hybridMultilevel"/>
    <w:tmpl w:val="FC723E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76EAA"/>
    <w:multiLevelType w:val="hybridMultilevel"/>
    <w:tmpl w:val="664CF3A6"/>
    <w:lvl w:ilvl="0" w:tplc="7A104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2112E1"/>
    <w:multiLevelType w:val="hybridMultilevel"/>
    <w:tmpl w:val="F5DC9374"/>
    <w:lvl w:ilvl="0" w:tplc="7A104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E772A"/>
    <w:multiLevelType w:val="hybridMultilevel"/>
    <w:tmpl w:val="C8261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C3F49"/>
    <w:multiLevelType w:val="hybridMultilevel"/>
    <w:tmpl w:val="040C9A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875455"/>
    <w:multiLevelType w:val="multilevel"/>
    <w:tmpl w:val="B1D02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6F16F03"/>
    <w:multiLevelType w:val="hybridMultilevel"/>
    <w:tmpl w:val="38E04204"/>
    <w:lvl w:ilvl="0" w:tplc="4BBA8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B6246"/>
    <w:multiLevelType w:val="hybridMultilevel"/>
    <w:tmpl w:val="A47479E8"/>
    <w:lvl w:ilvl="0" w:tplc="4BBA8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827F8"/>
    <w:multiLevelType w:val="hybridMultilevel"/>
    <w:tmpl w:val="055E60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0A5A50"/>
    <w:multiLevelType w:val="hybridMultilevel"/>
    <w:tmpl w:val="E7A44642"/>
    <w:lvl w:ilvl="0" w:tplc="7A104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323FA"/>
    <w:multiLevelType w:val="hybridMultilevel"/>
    <w:tmpl w:val="CE74B9F2"/>
    <w:lvl w:ilvl="0" w:tplc="4BBA8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A84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8617D"/>
    <w:multiLevelType w:val="hybridMultilevel"/>
    <w:tmpl w:val="9D9838EC"/>
    <w:lvl w:ilvl="0" w:tplc="4BBA8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B7C99"/>
    <w:multiLevelType w:val="hybridMultilevel"/>
    <w:tmpl w:val="B7BC3D36"/>
    <w:lvl w:ilvl="0" w:tplc="4BBA8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66E8D"/>
    <w:multiLevelType w:val="hybridMultilevel"/>
    <w:tmpl w:val="B4ACAC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5A43622"/>
    <w:multiLevelType w:val="hybridMultilevel"/>
    <w:tmpl w:val="E904F9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D68EE"/>
    <w:multiLevelType w:val="hybridMultilevel"/>
    <w:tmpl w:val="702CAA26"/>
    <w:lvl w:ilvl="0" w:tplc="4BBA8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538A1"/>
    <w:multiLevelType w:val="hybridMultilevel"/>
    <w:tmpl w:val="5A9C9534"/>
    <w:lvl w:ilvl="0" w:tplc="4BBA8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F62A8"/>
    <w:multiLevelType w:val="hybridMultilevel"/>
    <w:tmpl w:val="A72A7DCA"/>
    <w:lvl w:ilvl="0" w:tplc="7A104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75568"/>
    <w:multiLevelType w:val="hybridMultilevel"/>
    <w:tmpl w:val="7124001E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0F60B39"/>
    <w:multiLevelType w:val="hybridMultilevel"/>
    <w:tmpl w:val="DEA4C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25575"/>
    <w:multiLevelType w:val="hybridMultilevel"/>
    <w:tmpl w:val="5BA06CB6"/>
    <w:lvl w:ilvl="0" w:tplc="4BBA8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369BA"/>
    <w:multiLevelType w:val="hybridMultilevel"/>
    <w:tmpl w:val="8AE85A62"/>
    <w:lvl w:ilvl="0" w:tplc="7A104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841521"/>
    <w:multiLevelType w:val="hybridMultilevel"/>
    <w:tmpl w:val="6F6ABB6E"/>
    <w:lvl w:ilvl="0" w:tplc="4BBA844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6BA42F8A"/>
    <w:multiLevelType w:val="hybridMultilevel"/>
    <w:tmpl w:val="F90E3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406AA"/>
    <w:multiLevelType w:val="hybridMultilevel"/>
    <w:tmpl w:val="920C3BB2"/>
    <w:lvl w:ilvl="0" w:tplc="4BBA8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61B9D"/>
    <w:multiLevelType w:val="hybridMultilevel"/>
    <w:tmpl w:val="1444DD0A"/>
    <w:lvl w:ilvl="0" w:tplc="7A104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1043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440C5"/>
    <w:multiLevelType w:val="hybridMultilevel"/>
    <w:tmpl w:val="8D0C9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76152"/>
    <w:multiLevelType w:val="hybridMultilevel"/>
    <w:tmpl w:val="9830E80E"/>
    <w:lvl w:ilvl="0" w:tplc="2B9C5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29"/>
  </w:num>
  <w:num w:numId="4">
    <w:abstractNumId w:val="14"/>
  </w:num>
  <w:num w:numId="5">
    <w:abstractNumId w:val="21"/>
  </w:num>
  <w:num w:numId="6">
    <w:abstractNumId w:val="33"/>
  </w:num>
  <w:num w:numId="7">
    <w:abstractNumId w:val="19"/>
  </w:num>
  <w:num w:numId="8">
    <w:abstractNumId w:val="27"/>
  </w:num>
  <w:num w:numId="9">
    <w:abstractNumId w:val="24"/>
  </w:num>
  <w:num w:numId="10">
    <w:abstractNumId w:val="9"/>
  </w:num>
  <w:num w:numId="11">
    <w:abstractNumId w:val="18"/>
  </w:num>
  <w:num w:numId="12">
    <w:abstractNumId w:val="36"/>
  </w:num>
  <w:num w:numId="13">
    <w:abstractNumId w:val="13"/>
  </w:num>
  <w:num w:numId="14">
    <w:abstractNumId w:val="28"/>
  </w:num>
  <w:num w:numId="15">
    <w:abstractNumId w:val="34"/>
  </w:num>
  <w:num w:numId="16">
    <w:abstractNumId w:val="32"/>
  </w:num>
  <w:num w:numId="17">
    <w:abstractNumId w:val="15"/>
  </w:num>
  <w:num w:numId="18">
    <w:abstractNumId w:val="31"/>
  </w:num>
  <w:num w:numId="19">
    <w:abstractNumId w:val="38"/>
  </w:num>
  <w:num w:numId="20">
    <w:abstractNumId w:val="20"/>
  </w:num>
  <w:num w:numId="21">
    <w:abstractNumId w:val="37"/>
  </w:num>
  <w:num w:numId="22">
    <w:abstractNumId w:val="22"/>
  </w:num>
  <w:num w:numId="23">
    <w:abstractNumId w:val="23"/>
  </w:num>
  <w:num w:numId="24">
    <w:abstractNumId w:val="10"/>
  </w:num>
  <w:num w:numId="25">
    <w:abstractNumId w:val="16"/>
  </w:num>
  <w:num w:numId="26">
    <w:abstractNumId w:val="17"/>
  </w:num>
  <w:num w:numId="27">
    <w:abstractNumId w:val="39"/>
  </w:num>
  <w:num w:numId="28">
    <w:abstractNumId w:val="30"/>
  </w:num>
  <w:num w:numId="29">
    <w:abstractNumId w:val="26"/>
  </w:num>
  <w:num w:numId="30">
    <w:abstractNumId w:val="35"/>
  </w:num>
  <w:num w:numId="31">
    <w:abstractNumId w:val="11"/>
  </w:num>
  <w:num w:numId="32">
    <w:abstractNumId w:val="12"/>
  </w:num>
  <w:num w:numId="33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8B"/>
    <w:rsid w:val="000003B2"/>
    <w:rsid w:val="00011C5B"/>
    <w:rsid w:val="00011F65"/>
    <w:rsid w:val="000124E2"/>
    <w:rsid w:val="00013007"/>
    <w:rsid w:val="00016184"/>
    <w:rsid w:val="000207D1"/>
    <w:rsid w:val="00021FF8"/>
    <w:rsid w:val="00022C42"/>
    <w:rsid w:val="00030A7A"/>
    <w:rsid w:val="00031C8F"/>
    <w:rsid w:val="00035A5A"/>
    <w:rsid w:val="00036647"/>
    <w:rsid w:val="00036A82"/>
    <w:rsid w:val="00037A82"/>
    <w:rsid w:val="00037E77"/>
    <w:rsid w:val="000407A9"/>
    <w:rsid w:val="0004128B"/>
    <w:rsid w:val="000417F3"/>
    <w:rsid w:val="000438F3"/>
    <w:rsid w:val="0004546D"/>
    <w:rsid w:val="00052719"/>
    <w:rsid w:val="00054193"/>
    <w:rsid w:val="00056B25"/>
    <w:rsid w:val="000649B9"/>
    <w:rsid w:val="0006671E"/>
    <w:rsid w:val="0007115D"/>
    <w:rsid w:val="00071EEC"/>
    <w:rsid w:val="00072D2F"/>
    <w:rsid w:val="00075D04"/>
    <w:rsid w:val="00077C14"/>
    <w:rsid w:val="00081AC6"/>
    <w:rsid w:val="0008213B"/>
    <w:rsid w:val="00085C56"/>
    <w:rsid w:val="00085C63"/>
    <w:rsid w:val="00090F55"/>
    <w:rsid w:val="0009135A"/>
    <w:rsid w:val="00092E47"/>
    <w:rsid w:val="00092F06"/>
    <w:rsid w:val="000A1BE5"/>
    <w:rsid w:val="000A4B90"/>
    <w:rsid w:val="000B016B"/>
    <w:rsid w:val="000B049D"/>
    <w:rsid w:val="000B4064"/>
    <w:rsid w:val="000B42CC"/>
    <w:rsid w:val="000B7C11"/>
    <w:rsid w:val="000C2DD7"/>
    <w:rsid w:val="000C3798"/>
    <w:rsid w:val="000C3C18"/>
    <w:rsid w:val="000C4292"/>
    <w:rsid w:val="000C6A71"/>
    <w:rsid w:val="000D3788"/>
    <w:rsid w:val="000E00A7"/>
    <w:rsid w:val="000E2125"/>
    <w:rsid w:val="000E275C"/>
    <w:rsid w:val="000E6B49"/>
    <w:rsid w:val="000E7065"/>
    <w:rsid w:val="000E7A8C"/>
    <w:rsid w:val="000F2AC7"/>
    <w:rsid w:val="000F2DC0"/>
    <w:rsid w:val="000F2E1A"/>
    <w:rsid w:val="000F31B2"/>
    <w:rsid w:val="000F3240"/>
    <w:rsid w:val="000F32C9"/>
    <w:rsid w:val="000F5A24"/>
    <w:rsid w:val="00101DDB"/>
    <w:rsid w:val="001048C9"/>
    <w:rsid w:val="00104CE9"/>
    <w:rsid w:val="0010657A"/>
    <w:rsid w:val="00107247"/>
    <w:rsid w:val="001138F8"/>
    <w:rsid w:val="0011770E"/>
    <w:rsid w:val="0012033A"/>
    <w:rsid w:val="00123148"/>
    <w:rsid w:val="00124C3C"/>
    <w:rsid w:val="001254C4"/>
    <w:rsid w:val="00125DA0"/>
    <w:rsid w:val="001312CA"/>
    <w:rsid w:val="00131A78"/>
    <w:rsid w:val="00133810"/>
    <w:rsid w:val="00133844"/>
    <w:rsid w:val="00134EBF"/>
    <w:rsid w:val="00135FD5"/>
    <w:rsid w:val="00136C4A"/>
    <w:rsid w:val="00140B3D"/>
    <w:rsid w:val="00141073"/>
    <w:rsid w:val="0014132F"/>
    <w:rsid w:val="00141E31"/>
    <w:rsid w:val="0014583A"/>
    <w:rsid w:val="00146C22"/>
    <w:rsid w:val="00150FAC"/>
    <w:rsid w:val="00151AB1"/>
    <w:rsid w:val="00152A2D"/>
    <w:rsid w:val="00156135"/>
    <w:rsid w:val="001563AD"/>
    <w:rsid w:val="00156FD5"/>
    <w:rsid w:val="001605AD"/>
    <w:rsid w:val="00161C30"/>
    <w:rsid w:val="00161EBB"/>
    <w:rsid w:val="001652F1"/>
    <w:rsid w:val="00170AE9"/>
    <w:rsid w:val="00172AD7"/>
    <w:rsid w:val="00174531"/>
    <w:rsid w:val="00180C42"/>
    <w:rsid w:val="00180FDA"/>
    <w:rsid w:val="00183D09"/>
    <w:rsid w:val="00186AB6"/>
    <w:rsid w:val="00186CC1"/>
    <w:rsid w:val="00191554"/>
    <w:rsid w:val="00191681"/>
    <w:rsid w:val="001926AE"/>
    <w:rsid w:val="00192D8B"/>
    <w:rsid w:val="00195D89"/>
    <w:rsid w:val="00196B12"/>
    <w:rsid w:val="001A174E"/>
    <w:rsid w:val="001A58AB"/>
    <w:rsid w:val="001B4AE4"/>
    <w:rsid w:val="001B61EC"/>
    <w:rsid w:val="001C0602"/>
    <w:rsid w:val="001D149E"/>
    <w:rsid w:val="001D1A9C"/>
    <w:rsid w:val="001D4023"/>
    <w:rsid w:val="001D7193"/>
    <w:rsid w:val="001E0AB5"/>
    <w:rsid w:val="001E24CF"/>
    <w:rsid w:val="001E434B"/>
    <w:rsid w:val="001E44A5"/>
    <w:rsid w:val="001E54F7"/>
    <w:rsid w:val="001E5A6C"/>
    <w:rsid w:val="001F195A"/>
    <w:rsid w:val="001F24FD"/>
    <w:rsid w:val="001F2CC9"/>
    <w:rsid w:val="001F3480"/>
    <w:rsid w:val="001F4995"/>
    <w:rsid w:val="001F4D07"/>
    <w:rsid w:val="00200E8C"/>
    <w:rsid w:val="00201575"/>
    <w:rsid w:val="0020240B"/>
    <w:rsid w:val="00202977"/>
    <w:rsid w:val="00202CC8"/>
    <w:rsid w:val="002114EE"/>
    <w:rsid w:val="0021306B"/>
    <w:rsid w:val="0021344F"/>
    <w:rsid w:val="00213BA3"/>
    <w:rsid w:val="00215714"/>
    <w:rsid w:val="00217A36"/>
    <w:rsid w:val="002201BE"/>
    <w:rsid w:val="00221801"/>
    <w:rsid w:val="00221C84"/>
    <w:rsid w:val="002233F3"/>
    <w:rsid w:val="00226BC9"/>
    <w:rsid w:val="00231650"/>
    <w:rsid w:val="002336AB"/>
    <w:rsid w:val="00237711"/>
    <w:rsid w:val="00250E4D"/>
    <w:rsid w:val="00251AFE"/>
    <w:rsid w:val="00251B60"/>
    <w:rsid w:val="00252E7B"/>
    <w:rsid w:val="00253417"/>
    <w:rsid w:val="00253CA7"/>
    <w:rsid w:val="002606E1"/>
    <w:rsid w:val="002613B4"/>
    <w:rsid w:val="0026337B"/>
    <w:rsid w:val="00265A3E"/>
    <w:rsid w:val="002668E3"/>
    <w:rsid w:val="00274061"/>
    <w:rsid w:val="00276175"/>
    <w:rsid w:val="00277130"/>
    <w:rsid w:val="002807DF"/>
    <w:rsid w:val="00280B86"/>
    <w:rsid w:val="002829E6"/>
    <w:rsid w:val="00283BF0"/>
    <w:rsid w:val="00284312"/>
    <w:rsid w:val="00284BCF"/>
    <w:rsid w:val="002909A6"/>
    <w:rsid w:val="00290A97"/>
    <w:rsid w:val="00291B61"/>
    <w:rsid w:val="002978AC"/>
    <w:rsid w:val="002A0655"/>
    <w:rsid w:val="002A1718"/>
    <w:rsid w:val="002A17E9"/>
    <w:rsid w:val="002A1D50"/>
    <w:rsid w:val="002A1DEA"/>
    <w:rsid w:val="002A3513"/>
    <w:rsid w:val="002A363C"/>
    <w:rsid w:val="002A54FC"/>
    <w:rsid w:val="002B16D8"/>
    <w:rsid w:val="002B2E2F"/>
    <w:rsid w:val="002B58DE"/>
    <w:rsid w:val="002B78D0"/>
    <w:rsid w:val="002C1399"/>
    <w:rsid w:val="002C298A"/>
    <w:rsid w:val="002C42C7"/>
    <w:rsid w:val="002C5C15"/>
    <w:rsid w:val="002C63DC"/>
    <w:rsid w:val="002C691B"/>
    <w:rsid w:val="002C6D5C"/>
    <w:rsid w:val="002C78D3"/>
    <w:rsid w:val="002D04D6"/>
    <w:rsid w:val="002D0B9B"/>
    <w:rsid w:val="002D2399"/>
    <w:rsid w:val="002D3B5A"/>
    <w:rsid w:val="002D42CC"/>
    <w:rsid w:val="002D7814"/>
    <w:rsid w:val="002E1723"/>
    <w:rsid w:val="002E1D8A"/>
    <w:rsid w:val="002E2866"/>
    <w:rsid w:val="002F1269"/>
    <w:rsid w:val="002F26B0"/>
    <w:rsid w:val="002F7E50"/>
    <w:rsid w:val="003014D2"/>
    <w:rsid w:val="00302A0F"/>
    <w:rsid w:val="00302F06"/>
    <w:rsid w:val="00304CFA"/>
    <w:rsid w:val="0030527C"/>
    <w:rsid w:val="003159E2"/>
    <w:rsid w:val="003173F8"/>
    <w:rsid w:val="00317BB8"/>
    <w:rsid w:val="00320CE6"/>
    <w:rsid w:val="00321117"/>
    <w:rsid w:val="00321709"/>
    <w:rsid w:val="00321928"/>
    <w:rsid w:val="003228AD"/>
    <w:rsid w:val="003247B5"/>
    <w:rsid w:val="00325C41"/>
    <w:rsid w:val="00326369"/>
    <w:rsid w:val="00326CB2"/>
    <w:rsid w:val="0033185B"/>
    <w:rsid w:val="0033380A"/>
    <w:rsid w:val="00333AA9"/>
    <w:rsid w:val="0034147D"/>
    <w:rsid w:val="0034150F"/>
    <w:rsid w:val="00342E2A"/>
    <w:rsid w:val="00342EC2"/>
    <w:rsid w:val="00343D55"/>
    <w:rsid w:val="003504B3"/>
    <w:rsid w:val="00350D11"/>
    <w:rsid w:val="003515D8"/>
    <w:rsid w:val="00351D25"/>
    <w:rsid w:val="00351EC2"/>
    <w:rsid w:val="00353CE5"/>
    <w:rsid w:val="0035590B"/>
    <w:rsid w:val="00356C45"/>
    <w:rsid w:val="00362C2E"/>
    <w:rsid w:val="00363B57"/>
    <w:rsid w:val="00363D57"/>
    <w:rsid w:val="00364CD0"/>
    <w:rsid w:val="00366502"/>
    <w:rsid w:val="00373DF9"/>
    <w:rsid w:val="0037564B"/>
    <w:rsid w:val="0037707F"/>
    <w:rsid w:val="0038134E"/>
    <w:rsid w:val="00385A54"/>
    <w:rsid w:val="0038629D"/>
    <w:rsid w:val="00386BF3"/>
    <w:rsid w:val="0039009C"/>
    <w:rsid w:val="00393163"/>
    <w:rsid w:val="0039349E"/>
    <w:rsid w:val="003956A4"/>
    <w:rsid w:val="00396E42"/>
    <w:rsid w:val="003A142D"/>
    <w:rsid w:val="003A5961"/>
    <w:rsid w:val="003A7BB2"/>
    <w:rsid w:val="003B039F"/>
    <w:rsid w:val="003B246E"/>
    <w:rsid w:val="003B283F"/>
    <w:rsid w:val="003B309D"/>
    <w:rsid w:val="003B33FF"/>
    <w:rsid w:val="003B420B"/>
    <w:rsid w:val="003B4FEB"/>
    <w:rsid w:val="003B64DC"/>
    <w:rsid w:val="003B6996"/>
    <w:rsid w:val="003C5268"/>
    <w:rsid w:val="003C7EA9"/>
    <w:rsid w:val="003D26DE"/>
    <w:rsid w:val="003D2840"/>
    <w:rsid w:val="003D545F"/>
    <w:rsid w:val="003E0F99"/>
    <w:rsid w:val="003E1A5C"/>
    <w:rsid w:val="003E2C6B"/>
    <w:rsid w:val="00401996"/>
    <w:rsid w:val="00403B05"/>
    <w:rsid w:val="00405A26"/>
    <w:rsid w:val="0040749A"/>
    <w:rsid w:val="00411FFF"/>
    <w:rsid w:val="004126F3"/>
    <w:rsid w:val="00412826"/>
    <w:rsid w:val="00413A29"/>
    <w:rsid w:val="004162CF"/>
    <w:rsid w:val="004229E6"/>
    <w:rsid w:val="00422F43"/>
    <w:rsid w:val="004278D4"/>
    <w:rsid w:val="004319AD"/>
    <w:rsid w:val="0043210C"/>
    <w:rsid w:val="00432AAC"/>
    <w:rsid w:val="00433B72"/>
    <w:rsid w:val="00433FFF"/>
    <w:rsid w:val="00435C47"/>
    <w:rsid w:val="004369D3"/>
    <w:rsid w:val="00437272"/>
    <w:rsid w:val="00437745"/>
    <w:rsid w:val="00437F06"/>
    <w:rsid w:val="0044078D"/>
    <w:rsid w:val="00440962"/>
    <w:rsid w:val="0044120E"/>
    <w:rsid w:val="00442D81"/>
    <w:rsid w:val="00443BFB"/>
    <w:rsid w:val="00445E5E"/>
    <w:rsid w:val="00447141"/>
    <w:rsid w:val="0045007C"/>
    <w:rsid w:val="00450157"/>
    <w:rsid w:val="00450CF5"/>
    <w:rsid w:val="00452376"/>
    <w:rsid w:val="00452EEF"/>
    <w:rsid w:val="00453316"/>
    <w:rsid w:val="004604F6"/>
    <w:rsid w:val="00462AE4"/>
    <w:rsid w:val="004701FE"/>
    <w:rsid w:val="0047234F"/>
    <w:rsid w:val="00473AA3"/>
    <w:rsid w:val="00473E41"/>
    <w:rsid w:val="0047500B"/>
    <w:rsid w:val="004755F4"/>
    <w:rsid w:val="00476320"/>
    <w:rsid w:val="00481046"/>
    <w:rsid w:val="0048182B"/>
    <w:rsid w:val="00482D1B"/>
    <w:rsid w:val="00484C6F"/>
    <w:rsid w:val="00491D30"/>
    <w:rsid w:val="00492998"/>
    <w:rsid w:val="00494D96"/>
    <w:rsid w:val="004A0BF8"/>
    <w:rsid w:val="004A1402"/>
    <w:rsid w:val="004A2789"/>
    <w:rsid w:val="004A2FED"/>
    <w:rsid w:val="004A5361"/>
    <w:rsid w:val="004B00DA"/>
    <w:rsid w:val="004C50AE"/>
    <w:rsid w:val="004C5179"/>
    <w:rsid w:val="004C6ED2"/>
    <w:rsid w:val="004C74C8"/>
    <w:rsid w:val="004D49BB"/>
    <w:rsid w:val="004E0285"/>
    <w:rsid w:val="004E03A7"/>
    <w:rsid w:val="004E0409"/>
    <w:rsid w:val="004E3849"/>
    <w:rsid w:val="004E3D20"/>
    <w:rsid w:val="004E5BFC"/>
    <w:rsid w:val="004F036F"/>
    <w:rsid w:val="004F2123"/>
    <w:rsid w:val="004F365C"/>
    <w:rsid w:val="004F7912"/>
    <w:rsid w:val="00500A4B"/>
    <w:rsid w:val="00500F7A"/>
    <w:rsid w:val="005060C6"/>
    <w:rsid w:val="0050646F"/>
    <w:rsid w:val="005110B7"/>
    <w:rsid w:val="0051305A"/>
    <w:rsid w:val="00515A64"/>
    <w:rsid w:val="00524463"/>
    <w:rsid w:val="005247DF"/>
    <w:rsid w:val="00525B1B"/>
    <w:rsid w:val="00532C4D"/>
    <w:rsid w:val="00534DF5"/>
    <w:rsid w:val="00535BA8"/>
    <w:rsid w:val="00535FEB"/>
    <w:rsid w:val="00540A84"/>
    <w:rsid w:val="00540C3F"/>
    <w:rsid w:val="00540F18"/>
    <w:rsid w:val="005411B5"/>
    <w:rsid w:val="00542223"/>
    <w:rsid w:val="0054279C"/>
    <w:rsid w:val="005448E4"/>
    <w:rsid w:val="00544BE5"/>
    <w:rsid w:val="00547F88"/>
    <w:rsid w:val="00550EFC"/>
    <w:rsid w:val="0055240C"/>
    <w:rsid w:val="00552658"/>
    <w:rsid w:val="005531E8"/>
    <w:rsid w:val="00553671"/>
    <w:rsid w:val="00553E68"/>
    <w:rsid w:val="00554F0B"/>
    <w:rsid w:val="00557AD8"/>
    <w:rsid w:val="0056298D"/>
    <w:rsid w:val="00562D72"/>
    <w:rsid w:val="00564921"/>
    <w:rsid w:val="0056713C"/>
    <w:rsid w:val="00567360"/>
    <w:rsid w:val="00570C16"/>
    <w:rsid w:val="00570F34"/>
    <w:rsid w:val="00573162"/>
    <w:rsid w:val="005735FF"/>
    <w:rsid w:val="0057490F"/>
    <w:rsid w:val="005752EF"/>
    <w:rsid w:val="00575564"/>
    <w:rsid w:val="0057750F"/>
    <w:rsid w:val="005800BD"/>
    <w:rsid w:val="00582836"/>
    <w:rsid w:val="00587D8B"/>
    <w:rsid w:val="005927EB"/>
    <w:rsid w:val="005972FF"/>
    <w:rsid w:val="005976FF"/>
    <w:rsid w:val="00597B74"/>
    <w:rsid w:val="005A09AA"/>
    <w:rsid w:val="005A0DB3"/>
    <w:rsid w:val="005A0EE7"/>
    <w:rsid w:val="005A334B"/>
    <w:rsid w:val="005A43E5"/>
    <w:rsid w:val="005A4FD2"/>
    <w:rsid w:val="005A5467"/>
    <w:rsid w:val="005A571E"/>
    <w:rsid w:val="005B00AE"/>
    <w:rsid w:val="005B110F"/>
    <w:rsid w:val="005B1906"/>
    <w:rsid w:val="005B2B75"/>
    <w:rsid w:val="005B49E1"/>
    <w:rsid w:val="005B54D4"/>
    <w:rsid w:val="005B7975"/>
    <w:rsid w:val="005C0B77"/>
    <w:rsid w:val="005C38F4"/>
    <w:rsid w:val="005C3ADA"/>
    <w:rsid w:val="005C4729"/>
    <w:rsid w:val="005D22FB"/>
    <w:rsid w:val="005D266E"/>
    <w:rsid w:val="005D3E7B"/>
    <w:rsid w:val="005D483F"/>
    <w:rsid w:val="005D619D"/>
    <w:rsid w:val="005D6B6F"/>
    <w:rsid w:val="005E0C16"/>
    <w:rsid w:val="005E0CC8"/>
    <w:rsid w:val="005E256A"/>
    <w:rsid w:val="005E582A"/>
    <w:rsid w:val="005E6A43"/>
    <w:rsid w:val="005E6C31"/>
    <w:rsid w:val="005E70E2"/>
    <w:rsid w:val="005E7831"/>
    <w:rsid w:val="005F531F"/>
    <w:rsid w:val="005F56FB"/>
    <w:rsid w:val="005F7F8A"/>
    <w:rsid w:val="006022DE"/>
    <w:rsid w:val="00602583"/>
    <w:rsid w:val="00604C4B"/>
    <w:rsid w:val="0060518C"/>
    <w:rsid w:val="00607344"/>
    <w:rsid w:val="00610B96"/>
    <w:rsid w:val="00611792"/>
    <w:rsid w:val="006119FB"/>
    <w:rsid w:val="00614C6A"/>
    <w:rsid w:val="00615426"/>
    <w:rsid w:val="006157D7"/>
    <w:rsid w:val="00615E3B"/>
    <w:rsid w:val="00622687"/>
    <w:rsid w:val="00622F58"/>
    <w:rsid w:val="006245BA"/>
    <w:rsid w:val="00625124"/>
    <w:rsid w:val="00630967"/>
    <w:rsid w:val="006343FB"/>
    <w:rsid w:val="00635393"/>
    <w:rsid w:val="00635607"/>
    <w:rsid w:val="0063711A"/>
    <w:rsid w:val="006403E5"/>
    <w:rsid w:val="00640488"/>
    <w:rsid w:val="0064101A"/>
    <w:rsid w:val="00643A5C"/>
    <w:rsid w:val="00643A89"/>
    <w:rsid w:val="00645078"/>
    <w:rsid w:val="006464B3"/>
    <w:rsid w:val="00650E3F"/>
    <w:rsid w:val="00652222"/>
    <w:rsid w:val="006544B1"/>
    <w:rsid w:val="00655D2A"/>
    <w:rsid w:val="006626C0"/>
    <w:rsid w:val="00662FBE"/>
    <w:rsid w:val="006721F2"/>
    <w:rsid w:val="006737BD"/>
    <w:rsid w:val="00675CF9"/>
    <w:rsid w:val="00676580"/>
    <w:rsid w:val="0067682A"/>
    <w:rsid w:val="00680B69"/>
    <w:rsid w:val="00681328"/>
    <w:rsid w:val="006833AB"/>
    <w:rsid w:val="0068589B"/>
    <w:rsid w:val="006859D3"/>
    <w:rsid w:val="0068779C"/>
    <w:rsid w:val="00690F3A"/>
    <w:rsid w:val="00693DD5"/>
    <w:rsid w:val="00694EDF"/>
    <w:rsid w:val="0069690E"/>
    <w:rsid w:val="00697DD4"/>
    <w:rsid w:val="006A30BB"/>
    <w:rsid w:val="006A324B"/>
    <w:rsid w:val="006A4B0B"/>
    <w:rsid w:val="006A5C09"/>
    <w:rsid w:val="006A662A"/>
    <w:rsid w:val="006B1E12"/>
    <w:rsid w:val="006B280F"/>
    <w:rsid w:val="006B74FB"/>
    <w:rsid w:val="006C0A17"/>
    <w:rsid w:val="006C25C3"/>
    <w:rsid w:val="006C354B"/>
    <w:rsid w:val="006C3864"/>
    <w:rsid w:val="006C55CB"/>
    <w:rsid w:val="006C56E3"/>
    <w:rsid w:val="006C56FB"/>
    <w:rsid w:val="006C63E6"/>
    <w:rsid w:val="006C693F"/>
    <w:rsid w:val="006D04C3"/>
    <w:rsid w:val="006D0E1A"/>
    <w:rsid w:val="006D2893"/>
    <w:rsid w:val="006D36AC"/>
    <w:rsid w:val="006D6146"/>
    <w:rsid w:val="006E107D"/>
    <w:rsid w:val="006E133C"/>
    <w:rsid w:val="006E25C8"/>
    <w:rsid w:val="006E2FCB"/>
    <w:rsid w:val="006E6AA3"/>
    <w:rsid w:val="006E73BE"/>
    <w:rsid w:val="006E7CE8"/>
    <w:rsid w:val="006F1DDA"/>
    <w:rsid w:val="006F38D1"/>
    <w:rsid w:val="006F3D5E"/>
    <w:rsid w:val="006F4251"/>
    <w:rsid w:val="006F57EF"/>
    <w:rsid w:val="006F6B1A"/>
    <w:rsid w:val="006F7276"/>
    <w:rsid w:val="006F7652"/>
    <w:rsid w:val="00700DE0"/>
    <w:rsid w:val="00701AD1"/>
    <w:rsid w:val="00702887"/>
    <w:rsid w:val="00703287"/>
    <w:rsid w:val="0070371E"/>
    <w:rsid w:val="007049A7"/>
    <w:rsid w:val="0070568F"/>
    <w:rsid w:val="00713ED9"/>
    <w:rsid w:val="0071448B"/>
    <w:rsid w:val="00715D2F"/>
    <w:rsid w:val="00716583"/>
    <w:rsid w:val="00716852"/>
    <w:rsid w:val="00717223"/>
    <w:rsid w:val="00717542"/>
    <w:rsid w:val="0071784A"/>
    <w:rsid w:val="0072369C"/>
    <w:rsid w:val="00724BE5"/>
    <w:rsid w:val="007303D8"/>
    <w:rsid w:val="00730FCE"/>
    <w:rsid w:val="007310EA"/>
    <w:rsid w:val="00731800"/>
    <w:rsid w:val="00734997"/>
    <w:rsid w:val="00734DE2"/>
    <w:rsid w:val="00737CE1"/>
    <w:rsid w:val="00740E93"/>
    <w:rsid w:val="00746DEC"/>
    <w:rsid w:val="007545DD"/>
    <w:rsid w:val="00755E5B"/>
    <w:rsid w:val="00756AD4"/>
    <w:rsid w:val="00762205"/>
    <w:rsid w:val="00764C93"/>
    <w:rsid w:val="00765EDA"/>
    <w:rsid w:val="0076622E"/>
    <w:rsid w:val="00774795"/>
    <w:rsid w:val="0077557D"/>
    <w:rsid w:val="00775803"/>
    <w:rsid w:val="00776266"/>
    <w:rsid w:val="00777BBE"/>
    <w:rsid w:val="00782597"/>
    <w:rsid w:val="007865E4"/>
    <w:rsid w:val="00787B1B"/>
    <w:rsid w:val="00792A6B"/>
    <w:rsid w:val="00794EDC"/>
    <w:rsid w:val="00795B63"/>
    <w:rsid w:val="00796186"/>
    <w:rsid w:val="007A17F2"/>
    <w:rsid w:val="007A2604"/>
    <w:rsid w:val="007A5746"/>
    <w:rsid w:val="007A5917"/>
    <w:rsid w:val="007A64C6"/>
    <w:rsid w:val="007A76A0"/>
    <w:rsid w:val="007B1DC0"/>
    <w:rsid w:val="007B2320"/>
    <w:rsid w:val="007B5C02"/>
    <w:rsid w:val="007B7670"/>
    <w:rsid w:val="007B78DA"/>
    <w:rsid w:val="007C025D"/>
    <w:rsid w:val="007C1508"/>
    <w:rsid w:val="007C1CD2"/>
    <w:rsid w:val="007C3428"/>
    <w:rsid w:val="007C7079"/>
    <w:rsid w:val="007D06CE"/>
    <w:rsid w:val="007D0DD3"/>
    <w:rsid w:val="007D3826"/>
    <w:rsid w:val="007D7481"/>
    <w:rsid w:val="007E1482"/>
    <w:rsid w:val="007E6F1F"/>
    <w:rsid w:val="007F347D"/>
    <w:rsid w:val="007F441E"/>
    <w:rsid w:val="007F5F09"/>
    <w:rsid w:val="00804067"/>
    <w:rsid w:val="0080462E"/>
    <w:rsid w:val="00804751"/>
    <w:rsid w:val="00806582"/>
    <w:rsid w:val="00810C3F"/>
    <w:rsid w:val="00810FE2"/>
    <w:rsid w:val="008125A4"/>
    <w:rsid w:val="00812CC4"/>
    <w:rsid w:val="00816598"/>
    <w:rsid w:val="00817BB3"/>
    <w:rsid w:val="008204F4"/>
    <w:rsid w:val="008218D1"/>
    <w:rsid w:val="00825907"/>
    <w:rsid w:val="00831649"/>
    <w:rsid w:val="008338D2"/>
    <w:rsid w:val="0083762D"/>
    <w:rsid w:val="008414B0"/>
    <w:rsid w:val="00842C14"/>
    <w:rsid w:val="00842F01"/>
    <w:rsid w:val="008441A1"/>
    <w:rsid w:val="008457FD"/>
    <w:rsid w:val="00846D9F"/>
    <w:rsid w:val="00850A4A"/>
    <w:rsid w:val="00852120"/>
    <w:rsid w:val="00852EF1"/>
    <w:rsid w:val="008557DA"/>
    <w:rsid w:val="00856DB9"/>
    <w:rsid w:val="00857C32"/>
    <w:rsid w:val="008615B7"/>
    <w:rsid w:val="008644D9"/>
    <w:rsid w:val="00864899"/>
    <w:rsid w:val="00864F40"/>
    <w:rsid w:val="00867C83"/>
    <w:rsid w:val="00872F9E"/>
    <w:rsid w:val="0087549B"/>
    <w:rsid w:val="00875602"/>
    <w:rsid w:val="00877815"/>
    <w:rsid w:val="008814DD"/>
    <w:rsid w:val="008816C2"/>
    <w:rsid w:val="00882FF4"/>
    <w:rsid w:val="00885081"/>
    <w:rsid w:val="00887DD6"/>
    <w:rsid w:val="0089037C"/>
    <w:rsid w:val="00894032"/>
    <w:rsid w:val="008944B8"/>
    <w:rsid w:val="00895820"/>
    <w:rsid w:val="0089601F"/>
    <w:rsid w:val="00896E23"/>
    <w:rsid w:val="00897F48"/>
    <w:rsid w:val="008A0EBC"/>
    <w:rsid w:val="008A1280"/>
    <w:rsid w:val="008A42F3"/>
    <w:rsid w:val="008A536D"/>
    <w:rsid w:val="008A5E6A"/>
    <w:rsid w:val="008A6AC0"/>
    <w:rsid w:val="008B126B"/>
    <w:rsid w:val="008C3632"/>
    <w:rsid w:val="008C3BA0"/>
    <w:rsid w:val="008C6FA2"/>
    <w:rsid w:val="008C701D"/>
    <w:rsid w:val="008D1048"/>
    <w:rsid w:val="008D2737"/>
    <w:rsid w:val="008D4CA5"/>
    <w:rsid w:val="008D680D"/>
    <w:rsid w:val="008D69BA"/>
    <w:rsid w:val="008E2FB5"/>
    <w:rsid w:val="008E39CC"/>
    <w:rsid w:val="008E3C02"/>
    <w:rsid w:val="008E3D69"/>
    <w:rsid w:val="008E3F74"/>
    <w:rsid w:val="008E5952"/>
    <w:rsid w:val="008E5FE7"/>
    <w:rsid w:val="008E6EE9"/>
    <w:rsid w:val="008F0062"/>
    <w:rsid w:val="008F26AC"/>
    <w:rsid w:val="008F7CA3"/>
    <w:rsid w:val="00907E5F"/>
    <w:rsid w:val="00920856"/>
    <w:rsid w:val="00922C2F"/>
    <w:rsid w:val="009310D4"/>
    <w:rsid w:val="00935C4D"/>
    <w:rsid w:val="009366E9"/>
    <w:rsid w:val="00937536"/>
    <w:rsid w:val="00937FBC"/>
    <w:rsid w:val="00942B43"/>
    <w:rsid w:val="009442D2"/>
    <w:rsid w:val="009450F6"/>
    <w:rsid w:val="00950733"/>
    <w:rsid w:val="00951319"/>
    <w:rsid w:val="009543EC"/>
    <w:rsid w:val="00954B07"/>
    <w:rsid w:val="009550F8"/>
    <w:rsid w:val="00955ACA"/>
    <w:rsid w:val="00956EBD"/>
    <w:rsid w:val="009626A3"/>
    <w:rsid w:val="00963320"/>
    <w:rsid w:val="0096379F"/>
    <w:rsid w:val="009647C5"/>
    <w:rsid w:val="009648F4"/>
    <w:rsid w:val="0096789A"/>
    <w:rsid w:val="009725B3"/>
    <w:rsid w:val="009737AC"/>
    <w:rsid w:val="00975839"/>
    <w:rsid w:val="009764F2"/>
    <w:rsid w:val="00977163"/>
    <w:rsid w:val="0098046B"/>
    <w:rsid w:val="009807F3"/>
    <w:rsid w:val="009812FD"/>
    <w:rsid w:val="009816E7"/>
    <w:rsid w:val="00982E8C"/>
    <w:rsid w:val="0098413D"/>
    <w:rsid w:val="00987108"/>
    <w:rsid w:val="009875E0"/>
    <w:rsid w:val="00990BD5"/>
    <w:rsid w:val="00994055"/>
    <w:rsid w:val="009971DF"/>
    <w:rsid w:val="00997739"/>
    <w:rsid w:val="009A3249"/>
    <w:rsid w:val="009A4354"/>
    <w:rsid w:val="009B1073"/>
    <w:rsid w:val="009B31F9"/>
    <w:rsid w:val="009B3AEC"/>
    <w:rsid w:val="009B5F81"/>
    <w:rsid w:val="009C0ADC"/>
    <w:rsid w:val="009C380E"/>
    <w:rsid w:val="009C500D"/>
    <w:rsid w:val="009C5480"/>
    <w:rsid w:val="009D1B7F"/>
    <w:rsid w:val="009D3462"/>
    <w:rsid w:val="009D4C29"/>
    <w:rsid w:val="009D65E8"/>
    <w:rsid w:val="009E0975"/>
    <w:rsid w:val="009E18FC"/>
    <w:rsid w:val="009E19BA"/>
    <w:rsid w:val="009E4818"/>
    <w:rsid w:val="009E5D35"/>
    <w:rsid w:val="009F02F4"/>
    <w:rsid w:val="009F04F6"/>
    <w:rsid w:val="009F1941"/>
    <w:rsid w:val="00A00520"/>
    <w:rsid w:val="00A0123E"/>
    <w:rsid w:val="00A01D81"/>
    <w:rsid w:val="00A024DA"/>
    <w:rsid w:val="00A04598"/>
    <w:rsid w:val="00A04DB6"/>
    <w:rsid w:val="00A06A4F"/>
    <w:rsid w:val="00A11F77"/>
    <w:rsid w:val="00A14232"/>
    <w:rsid w:val="00A1461F"/>
    <w:rsid w:val="00A14FD2"/>
    <w:rsid w:val="00A1640C"/>
    <w:rsid w:val="00A16594"/>
    <w:rsid w:val="00A1691B"/>
    <w:rsid w:val="00A21696"/>
    <w:rsid w:val="00A22C73"/>
    <w:rsid w:val="00A24F53"/>
    <w:rsid w:val="00A25E3F"/>
    <w:rsid w:val="00A26741"/>
    <w:rsid w:val="00A27AAE"/>
    <w:rsid w:val="00A34900"/>
    <w:rsid w:val="00A353C8"/>
    <w:rsid w:val="00A364BE"/>
    <w:rsid w:val="00A4076B"/>
    <w:rsid w:val="00A40962"/>
    <w:rsid w:val="00A40C6B"/>
    <w:rsid w:val="00A4228B"/>
    <w:rsid w:val="00A44145"/>
    <w:rsid w:val="00A47ADB"/>
    <w:rsid w:val="00A50C77"/>
    <w:rsid w:val="00A518A9"/>
    <w:rsid w:val="00A5283F"/>
    <w:rsid w:val="00A52F60"/>
    <w:rsid w:val="00A57B20"/>
    <w:rsid w:val="00A63192"/>
    <w:rsid w:val="00A70DFB"/>
    <w:rsid w:val="00A71065"/>
    <w:rsid w:val="00A7642C"/>
    <w:rsid w:val="00A81987"/>
    <w:rsid w:val="00A8431C"/>
    <w:rsid w:val="00A84481"/>
    <w:rsid w:val="00A90F57"/>
    <w:rsid w:val="00A9329D"/>
    <w:rsid w:val="00A951A7"/>
    <w:rsid w:val="00A958E0"/>
    <w:rsid w:val="00A96F20"/>
    <w:rsid w:val="00A97406"/>
    <w:rsid w:val="00AA02BF"/>
    <w:rsid w:val="00AA1487"/>
    <w:rsid w:val="00AA2DC6"/>
    <w:rsid w:val="00AA4D6E"/>
    <w:rsid w:val="00AA5354"/>
    <w:rsid w:val="00AB6FE0"/>
    <w:rsid w:val="00AB7C18"/>
    <w:rsid w:val="00AC0B25"/>
    <w:rsid w:val="00AC0C34"/>
    <w:rsid w:val="00AC7F60"/>
    <w:rsid w:val="00AD00F3"/>
    <w:rsid w:val="00AD3AE6"/>
    <w:rsid w:val="00AD40E6"/>
    <w:rsid w:val="00AD5029"/>
    <w:rsid w:val="00AD6E40"/>
    <w:rsid w:val="00AE0DC5"/>
    <w:rsid w:val="00AE11FD"/>
    <w:rsid w:val="00AE1CA9"/>
    <w:rsid w:val="00AE28F2"/>
    <w:rsid w:val="00AE2D8B"/>
    <w:rsid w:val="00AE62F3"/>
    <w:rsid w:val="00AE737F"/>
    <w:rsid w:val="00AF1BF2"/>
    <w:rsid w:val="00AF4165"/>
    <w:rsid w:val="00AF5D11"/>
    <w:rsid w:val="00B00D32"/>
    <w:rsid w:val="00B020DB"/>
    <w:rsid w:val="00B03B17"/>
    <w:rsid w:val="00B074F1"/>
    <w:rsid w:val="00B07B87"/>
    <w:rsid w:val="00B119FB"/>
    <w:rsid w:val="00B11E2E"/>
    <w:rsid w:val="00B12CDD"/>
    <w:rsid w:val="00B13383"/>
    <w:rsid w:val="00B14399"/>
    <w:rsid w:val="00B2025B"/>
    <w:rsid w:val="00B2038F"/>
    <w:rsid w:val="00B2132A"/>
    <w:rsid w:val="00B22CCD"/>
    <w:rsid w:val="00B24663"/>
    <w:rsid w:val="00B25917"/>
    <w:rsid w:val="00B2660B"/>
    <w:rsid w:val="00B27686"/>
    <w:rsid w:val="00B276E6"/>
    <w:rsid w:val="00B27EFE"/>
    <w:rsid w:val="00B3020D"/>
    <w:rsid w:val="00B31845"/>
    <w:rsid w:val="00B32C77"/>
    <w:rsid w:val="00B343F3"/>
    <w:rsid w:val="00B361EC"/>
    <w:rsid w:val="00B37002"/>
    <w:rsid w:val="00B4438F"/>
    <w:rsid w:val="00B44D92"/>
    <w:rsid w:val="00B451AD"/>
    <w:rsid w:val="00B4601C"/>
    <w:rsid w:val="00B52B8A"/>
    <w:rsid w:val="00B578C3"/>
    <w:rsid w:val="00B60C07"/>
    <w:rsid w:val="00B62331"/>
    <w:rsid w:val="00B631FD"/>
    <w:rsid w:val="00B6329F"/>
    <w:rsid w:val="00B64BBB"/>
    <w:rsid w:val="00B65020"/>
    <w:rsid w:val="00B666BE"/>
    <w:rsid w:val="00B67411"/>
    <w:rsid w:val="00B70816"/>
    <w:rsid w:val="00B70A8A"/>
    <w:rsid w:val="00B72E99"/>
    <w:rsid w:val="00B73607"/>
    <w:rsid w:val="00B81EC0"/>
    <w:rsid w:val="00B827B7"/>
    <w:rsid w:val="00B83838"/>
    <w:rsid w:val="00B83DFB"/>
    <w:rsid w:val="00B84304"/>
    <w:rsid w:val="00B85BC2"/>
    <w:rsid w:val="00B86C0E"/>
    <w:rsid w:val="00B871D4"/>
    <w:rsid w:val="00B9167B"/>
    <w:rsid w:val="00B94231"/>
    <w:rsid w:val="00B94439"/>
    <w:rsid w:val="00B962D8"/>
    <w:rsid w:val="00B967DD"/>
    <w:rsid w:val="00B979F3"/>
    <w:rsid w:val="00BA00C0"/>
    <w:rsid w:val="00BA38F6"/>
    <w:rsid w:val="00BA58D1"/>
    <w:rsid w:val="00BA74BB"/>
    <w:rsid w:val="00BB11C1"/>
    <w:rsid w:val="00BB1C39"/>
    <w:rsid w:val="00BB30CC"/>
    <w:rsid w:val="00BB3F20"/>
    <w:rsid w:val="00BB52BE"/>
    <w:rsid w:val="00BB541D"/>
    <w:rsid w:val="00BC204D"/>
    <w:rsid w:val="00BC22B3"/>
    <w:rsid w:val="00BC5D0B"/>
    <w:rsid w:val="00BC6B9F"/>
    <w:rsid w:val="00BC6C45"/>
    <w:rsid w:val="00BC7DD7"/>
    <w:rsid w:val="00BD1270"/>
    <w:rsid w:val="00BD39EE"/>
    <w:rsid w:val="00BD497A"/>
    <w:rsid w:val="00BD5F94"/>
    <w:rsid w:val="00BD67B6"/>
    <w:rsid w:val="00BE0219"/>
    <w:rsid w:val="00BE7BD4"/>
    <w:rsid w:val="00BF0444"/>
    <w:rsid w:val="00BF268C"/>
    <w:rsid w:val="00BF4B22"/>
    <w:rsid w:val="00BF5900"/>
    <w:rsid w:val="00C01B6B"/>
    <w:rsid w:val="00C02E9E"/>
    <w:rsid w:val="00C030D7"/>
    <w:rsid w:val="00C0562B"/>
    <w:rsid w:val="00C107ED"/>
    <w:rsid w:val="00C13F5D"/>
    <w:rsid w:val="00C16CB5"/>
    <w:rsid w:val="00C20342"/>
    <w:rsid w:val="00C21117"/>
    <w:rsid w:val="00C211B5"/>
    <w:rsid w:val="00C21359"/>
    <w:rsid w:val="00C23A77"/>
    <w:rsid w:val="00C25C3D"/>
    <w:rsid w:val="00C27A99"/>
    <w:rsid w:val="00C27B46"/>
    <w:rsid w:val="00C30372"/>
    <w:rsid w:val="00C30B78"/>
    <w:rsid w:val="00C31126"/>
    <w:rsid w:val="00C32100"/>
    <w:rsid w:val="00C33764"/>
    <w:rsid w:val="00C35808"/>
    <w:rsid w:val="00C3681F"/>
    <w:rsid w:val="00C41A97"/>
    <w:rsid w:val="00C43CB1"/>
    <w:rsid w:val="00C45A0C"/>
    <w:rsid w:val="00C45F1C"/>
    <w:rsid w:val="00C47BFD"/>
    <w:rsid w:val="00C5287C"/>
    <w:rsid w:val="00C560A3"/>
    <w:rsid w:val="00C64047"/>
    <w:rsid w:val="00C64B8F"/>
    <w:rsid w:val="00C664C3"/>
    <w:rsid w:val="00C707CB"/>
    <w:rsid w:val="00C70DD6"/>
    <w:rsid w:val="00C72580"/>
    <w:rsid w:val="00C73221"/>
    <w:rsid w:val="00C76A67"/>
    <w:rsid w:val="00C76D64"/>
    <w:rsid w:val="00C7740B"/>
    <w:rsid w:val="00C81E6B"/>
    <w:rsid w:val="00C82FA5"/>
    <w:rsid w:val="00C853D4"/>
    <w:rsid w:val="00C856F0"/>
    <w:rsid w:val="00C858BE"/>
    <w:rsid w:val="00C92426"/>
    <w:rsid w:val="00C937FD"/>
    <w:rsid w:val="00C956A2"/>
    <w:rsid w:val="00C96084"/>
    <w:rsid w:val="00C96B48"/>
    <w:rsid w:val="00C96BCC"/>
    <w:rsid w:val="00CA2B59"/>
    <w:rsid w:val="00CA6D11"/>
    <w:rsid w:val="00CA7DC3"/>
    <w:rsid w:val="00CB073E"/>
    <w:rsid w:val="00CB17B5"/>
    <w:rsid w:val="00CB6022"/>
    <w:rsid w:val="00CB7F47"/>
    <w:rsid w:val="00CC0CA2"/>
    <w:rsid w:val="00CC31F0"/>
    <w:rsid w:val="00CC62DC"/>
    <w:rsid w:val="00CD0014"/>
    <w:rsid w:val="00CD049F"/>
    <w:rsid w:val="00CD28DD"/>
    <w:rsid w:val="00CD2D41"/>
    <w:rsid w:val="00CD45A7"/>
    <w:rsid w:val="00CD50A6"/>
    <w:rsid w:val="00CD5114"/>
    <w:rsid w:val="00CD67DA"/>
    <w:rsid w:val="00CE17CF"/>
    <w:rsid w:val="00CE1C88"/>
    <w:rsid w:val="00CE31A8"/>
    <w:rsid w:val="00CE45F5"/>
    <w:rsid w:val="00CE71F1"/>
    <w:rsid w:val="00CE7831"/>
    <w:rsid w:val="00CF3710"/>
    <w:rsid w:val="00CF3E54"/>
    <w:rsid w:val="00CF4972"/>
    <w:rsid w:val="00CF579D"/>
    <w:rsid w:val="00CF6A1E"/>
    <w:rsid w:val="00D00367"/>
    <w:rsid w:val="00D01C45"/>
    <w:rsid w:val="00D01EA1"/>
    <w:rsid w:val="00D04ECA"/>
    <w:rsid w:val="00D0659C"/>
    <w:rsid w:val="00D10110"/>
    <w:rsid w:val="00D11379"/>
    <w:rsid w:val="00D13014"/>
    <w:rsid w:val="00D139C7"/>
    <w:rsid w:val="00D149AA"/>
    <w:rsid w:val="00D2170E"/>
    <w:rsid w:val="00D23953"/>
    <w:rsid w:val="00D26571"/>
    <w:rsid w:val="00D2679D"/>
    <w:rsid w:val="00D27B0E"/>
    <w:rsid w:val="00D3159F"/>
    <w:rsid w:val="00D3207F"/>
    <w:rsid w:val="00D337C2"/>
    <w:rsid w:val="00D35492"/>
    <w:rsid w:val="00D35EF2"/>
    <w:rsid w:val="00D3736B"/>
    <w:rsid w:val="00D4163C"/>
    <w:rsid w:val="00D438A7"/>
    <w:rsid w:val="00D45501"/>
    <w:rsid w:val="00D4598E"/>
    <w:rsid w:val="00D506D9"/>
    <w:rsid w:val="00D50EBC"/>
    <w:rsid w:val="00D550A6"/>
    <w:rsid w:val="00D563D6"/>
    <w:rsid w:val="00D57AFF"/>
    <w:rsid w:val="00D647EB"/>
    <w:rsid w:val="00D734CF"/>
    <w:rsid w:val="00D73EB7"/>
    <w:rsid w:val="00D751FB"/>
    <w:rsid w:val="00D772B7"/>
    <w:rsid w:val="00D80E7B"/>
    <w:rsid w:val="00D860DB"/>
    <w:rsid w:val="00D86DEF"/>
    <w:rsid w:val="00D96708"/>
    <w:rsid w:val="00D969F5"/>
    <w:rsid w:val="00D97BCE"/>
    <w:rsid w:val="00DA7535"/>
    <w:rsid w:val="00DA7B3C"/>
    <w:rsid w:val="00DB1B4B"/>
    <w:rsid w:val="00DB7C67"/>
    <w:rsid w:val="00DC1A1A"/>
    <w:rsid w:val="00DC1B71"/>
    <w:rsid w:val="00DC1D47"/>
    <w:rsid w:val="00DC241A"/>
    <w:rsid w:val="00DC3B99"/>
    <w:rsid w:val="00DC4BF9"/>
    <w:rsid w:val="00DC5CCC"/>
    <w:rsid w:val="00DD19A7"/>
    <w:rsid w:val="00DD2868"/>
    <w:rsid w:val="00DD335C"/>
    <w:rsid w:val="00DD6972"/>
    <w:rsid w:val="00DD6AF3"/>
    <w:rsid w:val="00DD6BAE"/>
    <w:rsid w:val="00DD7614"/>
    <w:rsid w:val="00DE5662"/>
    <w:rsid w:val="00DE5955"/>
    <w:rsid w:val="00DE658B"/>
    <w:rsid w:val="00DF1907"/>
    <w:rsid w:val="00DF40CB"/>
    <w:rsid w:val="00DF468B"/>
    <w:rsid w:val="00DF4DB7"/>
    <w:rsid w:val="00DF5FB4"/>
    <w:rsid w:val="00DF7209"/>
    <w:rsid w:val="00E027A3"/>
    <w:rsid w:val="00E04A5E"/>
    <w:rsid w:val="00E06B8C"/>
    <w:rsid w:val="00E07649"/>
    <w:rsid w:val="00E078F2"/>
    <w:rsid w:val="00E114C8"/>
    <w:rsid w:val="00E11578"/>
    <w:rsid w:val="00E1234A"/>
    <w:rsid w:val="00E12AD6"/>
    <w:rsid w:val="00E14BD2"/>
    <w:rsid w:val="00E175D4"/>
    <w:rsid w:val="00E2074B"/>
    <w:rsid w:val="00E22F45"/>
    <w:rsid w:val="00E261AE"/>
    <w:rsid w:val="00E303BB"/>
    <w:rsid w:val="00E30DD5"/>
    <w:rsid w:val="00E34992"/>
    <w:rsid w:val="00E35993"/>
    <w:rsid w:val="00E35BB6"/>
    <w:rsid w:val="00E35DFB"/>
    <w:rsid w:val="00E37545"/>
    <w:rsid w:val="00E37E07"/>
    <w:rsid w:val="00E4297E"/>
    <w:rsid w:val="00E472A5"/>
    <w:rsid w:val="00E548B6"/>
    <w:rsid w:val="00E659CD"/>
    <w:rsid w:val="00E703EF"/>
    <w:rsid w:val="00E7047E"/>
    <w:rsid w:val="00E7053B"/>
    <w:rsid w:val="00E72313"/>
    <w:rsid w:val="00E72A7F"/>
    <w:rsid w:val="00E72C45"/>
    <w:rsid w:val="00E73DFC"/>
    <w:rsid w:val="00E73FCC"/>
    <w:rsid w:val="00E768DA"/>
    <w:rsid w:val="00E77202"/>
    <w:rsid w:val="00E82674"/>
    <w:rsid w:val="00E8432F"/>
    <w:rsid w:val="00E84A56"/>
    <w:rsid w:val="00E84DDE"/>
    <w:rsid w:val="00E921C2"/>
    <w:rsid w:val="00E925F3"/>
    <w:rsid w:val="00E928C3"/>
    <w:rsid w:val="00E93E88"/>
    <w:rsid w:val="00E94AB2"/>
    <w:rsid w:val="00E950EA"/>
    <w:rsid w:val="00E97773"/>
    <w:rsid w:val="00EA2E4F"/>
    <w:rsid w:val="00EA45F2"/>
    <w:rsid w:val="00EA7D60"/>
    <w:rsid w:val="00EB3ADC"/>
    <w:rsid w:val="00EB73EE"/>
    <w:rsid w:val="00EC1F4E"/>
    <w:rsid w:val="00EC3024"/>
    <w:rsid w:val="00EC3E9D"/>
    <w:rsid w:val="00EC42C4"/>
    <w:rsid w:val="00EC6601"/>
    <w:rsid w:val="00EC69F6"/>
    <w:rsid w:val="00ED160A"/>
    <w:rsid w:val="00ED1AF0"/>
    <w:rsid w:val="00ED231B"/>
    <w:rsid w:val="00ED27CF"/>
    <w:rsid w:val="00ED3B16"/>
    <w:rsid w:val="00EE1549"/>
    <w:rsid w:val="00EE5CBD"/>
    <w:rsid w:val="00EE5FFB"/>
    <w:rsid w:val="00EF06A4"/>
    <w:rsid w:val="00EF3340"/>
    <w:rsid w:val="00EF39D1"/>
    <w:rsid w:val="00EF6161"/>
    <w:rsid w:val="00EF78AB"/>
    <w:rsid w:val="00F00374"/>
    <w:rsid w:val="00F0152E"/>
    <w:rsid w:val="00F02CCD"/>
    <w:rsid w:val="00F02F62"/>
    <w:rsid w:val="00F0564D"/>
    <w:rsid w:val="00F07FE7"/>
    <w:rsid w:val="00F10F55"/>
    <w:rsid w:val="00F11049"/>
    <w:rsid w:val="00F1108B"/>
    <w:rsid w:val="00F1213A"/>
    <w:rsid w:val="00F1261B"/>
    <w:rsid w:val="00F1521C"/>
    <w:rsid w:val="00F200C1"/>
    <w:rsid w:val="00F22E19"/>
    <w:rsid w:val="00F32952"/>
    <w:rsid w:val="00F33B90"/>
    <w:rsid w:val="00F3525F"/>
    <w:rsid w:val="00F35BAD"/>
    <w:rsid w:val="00F364E1"/>
    <w:rsid w:val="00F4472A"/>
    <w:rsid w:val="00F45849"/>
    <w:rsid w:val="00F45E76"/>
    <w:rsid w:val="00F47117"/>
    <w:rsid w:val="00F5274C"/>
    <w:rsid w:val="00F535FC"/>
    <w:rsid w:val="00F54B09"/>
    <w:rsid w:val="00F5750D"/>
    <w:rsid w:val="00F57CC5"/>
    <w:rsid w:val="00F57FA0"/>
    <w:rsid w:val="00F60DA5"/>
    <w:rsid w:val="00F6180B"/>
    <w:rsid w:val="00F62AE3"/>
    <w:rsid w:val="00F646B6"/>
    <w:rsid w:val="00F675DF"/>
    <w:rsid w:val="00F70070"/>
    <w:rsid w:val="00F742B1"/>
    <w:rsid w:val="00F7684B"/>
    <w:rsid w:val="00F77F1C"/>
    <w:rsid w:val="00F8180E"/>
    <w:rsid w:val="00F82C52"/>
    <w:rsid w:val="00F8350B"/>
    <w:rsid w:val="00F838F9"/>
    <w:rsid w:val="00F85FBB"/>
    <w:rsid w:val="00F86964"/>
    <w:rsid w:val="00F91631"/>
    <w:rsid w:val="00F91F1C"/>
    <w:rsid w:val="00F9304E"/>
    <w:rsid w:val="00F93BE3"/>
    <w:rsid w:val="00FA1331"/>
    <w:rsid w:val="00FA2B96"/>
    <w:rsid w:val="00FA474A"/>
    <w:rsid w:val="00FA59BE"/>
    <w:rsid w:val="00FA76A4"/>
    <w:rsid w:val="00FB1865"/>
    <w:rsid w:val="00FB2CFA"/>
    <w:rsid w:val="00FB6CAF"/>
    <w:rsid w:val="00FC1E28"/>
    <w:rsid w:val="00FC6EC1"/>
    <w:rsid w:val="00FD0CCD"/>
    <w:rsid w:val="00FD1BFA"/>
    <w:rsid w:val="00FD4A77"/>
    <w:rsid w:val="00FD68D5"/>
    <w:rsid w:val="00FE623B"/>
    <w:rsid w:val="00FF52B0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1E0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A2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5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10FE2"/>
    <w:pPr>
      <w:keepNext/>
      <w:numPr>
        <w:ilvl w:val="1"/>
        <w:numId w:val="26"/>
      </w:numPr>
      <w:spacing w:before="240" w:after="60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3560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"/>
    <w:rsid w:val="00810FE2"/>
    <w:rPr>
      <w:b/>
      <w:bCs/>
      <w:sz w:val="24"/>
      <w:szCs w:val="28"/>
      <w:lang w:eastAsia="zh-CN"/>
    </w:rPr>
  </w:style>
  <w:style w:type="character" w:customStyle="1" w:styleId="WW8Num1z0">
    <w:name w:val="WW8Num1z0"/>
    <w:rsid w:val="00D80E7B"/>
    <w:rPr>
      <w:rFonts w:ascii="Wingdings" w:hAnsi="Wingdings" w:cs="Wingdings"/>
    </w:rPr>
  </w:style>
  <w:style w:type="character" w:customStyle="1" w:styleId="WW8Num1z3">
    <w:name w:val="WW8Num1z3"/>
    <w:rsid w:val="00D80E7B"/>
    <w:rPr>
      <w:rFonts w:ascii="Symbol" w:hAnsi="Symbol" w:cs="Symbol"/>
    </w:rPr>
  </w:style>
  <w:style w:type="character" w:customStyle="1" w:styleId="WW8Num2z0">
    <w:name w:val="WW8Num2z0"/>
    <w:rsid w:val="00D80E7B"/>
    <w:rPr>
      <w:rFonts w:ascii="Symbol" w:hAnsi="Symbol" w:cs="Symbol"/>
    </w:rPr>
  </w:style>
  <w:style w:type="character" w:customStyle="1" w:styleId="WW8Num2z1">
    <w:name w:val="WW8Num2z1"/>
    <w:rsid w:val="00D80E7B"/>
    <w:rPr>
      <w:rFonts w:ascii="Courier New" w:hAnsi="Courier New" w:cs="Courier New"/>
    </w:rPr>
  </w:style>
  <w:style w:type="character" w:customStyle="1" w:styleId="WW8Num2z2">
    <w:name w:val="WW8Num2z2"/>
    <w:rsid w:val="00D80E7B"/>
    <w:rPr>
      <w:rFonts w:ascii="Wingdings" w:hAnsi="Wingdings" w:cs="Wingdings"/>
    </w:rPr>
  </w:style>
  <w:style w:type="character" w:customStyle="1" w:styleId="WW8Num3z0">
    <w:name w:val="WW8Num3z0"/>
    <w:rsid w:val="00D80E7B"/>
    <w:rPr>
      <w:rFonts w:ascii="Symbol" w:hAnsi="Symbol" w:cs="Symbol"/>
    </w:rPr>
  </w:style>
  <w:style w:type="character" w:customStyle="1" w:styleId="WW8Num3z1">
    <w:name w:val="WW8Num3z1"/>
    <w:rsid w:val="00D80E7B"/>
    <w:rPr>
      <w:rFonts w:ascii="Courier New" w:hAnsi="Courier New" w:cs="Courier New"/>
    </w:rPr>
  </w:style>
  <w:style w:type="character" w:customStyle="1" w:styleId="WW8Num3z2">
    <w:name w:val="WW8Num3z2"/>
    <w:rsid w:val="00D80E7B"/>
    <w:rPr>
      <w:rFonts w:ascii="Wingdings" w:hAnsi="Wingdings" w:cs="Wingdings"/>
    </w:rPr>
  </w:style>
  <w:style w:type="character" w:customStyle="1" w:styleId="WW8Num5z1">
    <w:name w:val="WW8Num5z1"/>
    <w:rsid w:val="00D80E7B"/>
    <w:rPr>
      <w:rFonts w:ascii="Symbol" w:hAnsi="Symbol" w:cs="Symbol"/>
    </w:rPr>
  </w:style>
  <w:style w:type="character" w:customStyle="1" w:styleId="WW8Num6z0">
    <w:name w:val="WW8Num6z0"/>
    <w:rsid w:val="00D80E7B"/>
    <w:rPr>
      <w:rFonts w:ascii="Symbol" w:hAnsi="Symbol" w:cs="Symbol"/>
    </w:rPr>
  </w:style>
  <w:style w:type="character" w:customStyle="1" w:styleId="WW8Num8z0">
    <w:name w:val="WW8Num8z0"/>
    <w:rsid w:val="00D80E7B"/>
    <w:rPr>
      <w:rFonts w:ascii="Symbol" w:hAnsi="Symbol" w:cs="Symbol"/>
    </w:rPr>
  </w:style>
  <w:style w:type="character" w:customStyle="1" w:styleId="WW8Num8z1">
    <w:name w:val="WW8Num8z1"/>
    <w:rsid w:val="00D80E7B"/>
    <w:rPr>
      <w:rFonts w:ascii="Courier New" w:hAnsi="Courier New" w:cs="Courier New"/>
    </w:rPr>
  </w:style>
  <w:style w:type="character" w:customStyle="1" w:styleId="WW8Num8z2">
    <w:name w:val="WW8Num8z2"/>
    <w:rsid w:val="00D80E7B"/>
    <w:rPr>
      <w:rFonts w:ascii="Wingdings" w:hAnsi="Wingdings" w:cs="Wingdings"/>
    </w:rPr>
  </w:style>
  <w:style w:type="character" w:customStyle="1" w:styleId="WW8Num9z0">
    <w:name w:val="WW8Num9z0"/>
    <w:rsid w:val="00D80E7B"/>
    <w:rPr>
      <w:rFonts w:ascii="Wingdings" w:hAnsi="Wingdings" w:cs="Wingdings"/>
    </w:rPr>
  </w:style>
  <w:style w:type="character" w:customStyle="1" w:styleId="WW8Num9z1">
    <w:name w:val="WW8Num9z1"/>
    <w:rsid w:val="00D80E7B"/>
    <w:rPr>
      <w:rFonts w:ascii="Courier New" w:hAnsi="Courier New" w:cs="Courier New"/>
    </w:rPr>
  </w:style>
  <w:style w:type="character" w:customStyle="1" w:styleId="WW8Num9z3">
    <w:name w:val="WW8Num9z3"/>
    <w:rsid w:val="00D80E7B"/>
    <w:rPr>
      <w:rFonts w:ascii="Symbol" w:hAnsi="Symbol" w:cs="Symbol"/>
    </w:rPr>
  </w:style>
  <w:style w:type="character" w:customStyle="1" w:styleId="WW8Num10z0">
    <w:name w:val="WW8Num10z0"/>
    <w:rsid w:val="00D80E7B"/>
    <w:rPr>
      <w:rFonts w:ascii="Symbol" w:hAnsi="Symbol" w:cs="Symbol"/>
    </w:rPr>
  </w:style>
  <w:style w:type="character" w:customStyle="1" w:styleId="WW8Num10z1">
    <w:name w:val="WW8Num10z1"/>
    <w:rsid w:val="00D80E7B"/>
    <w:rPr>
      <w:rFonts w:ascii="Courier New" w:hAnsi="Courier New" w:cs="Courier New"/>
    </w:rPr>
  </w:style>
  <w:style w:type="character" w:customStyle="1" w:styleId="WW8Num10z2">
    <w:name w:val="WW8Num10z2"/>
    <w:rsid w:val="00D80E7B"/>
    <w:rPr>
      <w:rFonts w:ascii="Wingdings" w:hAnsi="Wingdings" w:cs="Wingdings"/>
    </w:rPr>
  </w:style>
  <w:style w:type="character" w:customStyle="1" w:styleId="WW8Num11z0">
    <w:name w:val="WW8Num11z0"/>
    <w:rsid w:val="00D80E7B"/>
    <w:rPr>
      <w:rFonts w:ascii="Symbol" w:hAnsi="Symbol" w:cs="Symbol"/>
    </w:rPr>
  </w:style>
  <w:style w:type="character" w:customStyle="1" w:styleId="WW8Num11z1">
    <w:name w:val="WW8Num11z1"/>
    <w:rsid w:val="00D80E7B"/>
    <w:rPr>
      <w:rFonts w:ascii="Courier New" w:hAnsi="Courier New" w:cs="Courier New"/>
    </w:rPr>
  </w:style>
  <w:style w:type="character" w:customStyle="1" w:styleId="WW8Num11z2">
    <w:name w:val="WW8Num11z2"/>
    <w:rsid w:val="00D80E7B"/>
    <w:rPr>
      <w:rFonts w:ascii="Wingdings" w:hAnsi="Wingdings" w:cs="Wingdings"/>
    </w:rPr>
  </w:style>
  <w:style w:type="character" w:customStyle="1" w:styleId="WW8Num12z0">
    <w:name w:val="WW8Num12z0"/>
    <w:rsid w:val="00D80E7B"/>
    <w:rPr>
      <w:rFonts w:ascii="Symbol" w:hAnsi="Symbol" w:cs="Symbol"/>
    </w:rPr>
  </w:style>
  <w:style w:type="character" w:customStyle="1" w:styleId="WW8Num12z1">
    <w:name w:val="WW8Num12z1"/>
    <w:rsid w:val="00D80E7B"/>
    <w:rPr>
      <w:rFonts w:ascii="Courier New" w:hAnsi="Courier New" w:cs="Courier New"/>
    </w:rPr>
  </w:style>
  <w:style w:type="character" w:customStyle="1" w:styleId="WW8Num12z2">
    <w:name w:val="WW8Num12z2"/>
    <w:rsid w:val="00D80E7B"/>
    <w:rPr>
      <w:rFonts w:ascii="Wingdings" w:hAnsi="Wingdings" w:cs="Wingdings"/>
    </w:rPr>
  </w:style>
  <w:style w:type="character" w:customStyle="1" w:styleId="WW8Num13z0">
    <w:name w:val="WW8Num13z0"/>
    <w:rsid w:val="00D80E7B"/>
    <w:rPr>
      <w:rFonts w:ascii="Wingdings" w:hAnsi="Wingdings" w:cs="Wingdings"/>
    </w:rPr>
  </w:style>
  <w:style w:type="character" w:customStyle="1" w:styleId="WW8Num13z1">
    <w:name w:val="WW8Num13z1"/>
    <w:rsid w:val="00D80E7B"/>
    <w:rPr>
      <w:rFonts w:ascii="Symbol" w:hAnsi="Symbol" w:cs="Symbol"/>
    </w:rPr>
  </w:style>
  <w:style w:type="character" w:customStyle="1" w:styleId="WW8Num13z4">
    <w:name w:val="WW8Num13z4"/>
    <w:rsid w:val="00D80E7B"/>
    <w:rPr>
      <w:rFonts w:ascii="Courier New" w:hAnsi="Courier New" w:cs="Courier New"/>
    </w:rPr>
  </w:style>
  <w:style w:type="character" w:customStyle="1" w:styleId="WW8Num15z0">
    <w:name w:val="WW8Num15z0"/>
    <w:rsid w:val="00D80E7B"/>
    <w:rPr>
      <w:rFonts w:ascii="Symbol" w:hAnsi="Symbol" w:cs="Symbol"/>
    </w:rPr>
  </w:style>
  <w:style w:type="character" w:customStyle="1" w:styleId="WW8Num15z1">
    <w:name w:val="WW8Num15z1"/>
    <w:rsid w:val="00D80E7B"/>
    <w:rPr>
      <w:rFonts w:ascii="Courier New" w:hAnsi="Courier New" w:cs="Courier New"/>
    </w:rPr>
  </w:style>
  <w:style w:type="character" w:customStyle="1" w:styleId="WW8Num15z2">
    <w:name w:val="WW8Num15z2"/>
    <w:rsid w:val="00D80E7B"/>
    <w:rPr>
      <w:rFonts w:ascii="Wingdings" w:hAnsi="Wingdings" w:cs="Wingdings"/>
    </w:rPr>
  </w:style>
  <w:style w:type="character" w:customStyle="1" w:styleId="WW8Num16z0">
    <w:name w:val="WW8Num16z0"/>
    <w:rsid w:val="00D80E7B"/>
    <w:rPr>
      <w:rFonts w:ascii="Wingdings" w:hAnsi="Wingdings" w:cs="Wingdings"/>
    </w:rPr>
  </w:style>
  <w:style w:type="character" w:customStyle="1" w:styleId="WW8Num16z3">
    <w:name w:val="WW8Num16z3"/>
    <w:rsid w:val="00D80E7B"/>
    <w:rPr>
      <w:rFonts w:ascii="Symbol" w:hAnsi="Symbol" w:cs="Symbol"/>
    </w:rPr>
  </w:style>
  <w:style w:type="character" w:customStyle="1" w:styleId="WW8Num16z4">
    <w:name w:val="WW8Num16z4"/>
    <w:rsid w:val="00D80E7B"/>
    <w:rPr>
      <w:rFonts w:ascii="Courier New" w:hAnsi="Courier New" w:cs="Courier New"/>
    </w:rPr>
  </w:style>
  <w:style w:type="character" w:customStyle="1" w:styleId="WW8Num17z0">
    <w:name w:val="WW8Num17z0"/>
    <w:rsid w:val="00D80E7B"/>
    <w:rPr>
      <w:rFonts w:ascii="Symbol" w:hAnsi="Symbol" w:cs="Symbol"/>
    </w:rPr>
  </w:style>
  <w:style w:type="character" w:customStyle="1" w:styleId="WW8Num17z1">
    <w:name w:val="WW8Num17z1"/>
    <w:rsid w:val="00D80E7B"/>
    <w:rPr>
      <w:rFonts w:ascii="Courier New" w:hAnsi="Courier New" w:cs="Courier New"/>
    </w:rPr>
  </w:style>
  <w:style w:type="character" w:customStyle="1" w:styleId="WW8Num17z2">
    <w:name w:val="WW8Num17z2"/>
    <w:rsid w:val="00D80E7B"/>
    <w:rPr>
      <w:rFonts w:ascii="Wingdings" w:hAnsi="Wingdings" w:cs="Wingdings"/>
    </w:rPr>
  </w:style>
  <w:style w:type="character" w:customStyle="1" w:styleId="WW8Num18z0">
    <w:name w:val="WW8Num18z0"/>
    <w:rsid w:val="00D80E7B"/>
    <w:rPr>
      <w:rFonts w:ascii="Symbol" w:hAnsi="Symbol" w:cs="Symbol"/>
    </w:rPr>
  </w:style>
  <w:style w:type="character" w:customStyle="1" w:styleId="WW8Num18z1">
    <w:name w:val="WW8Num18z1"/>
    <w:rsid w:val="00D80E7B"/>
    <w:rPr>
      <w:rFonts w:ascii="Wingdings" w:hAnsi="Wingdings" w:cs="Wingdings"/>
    </w:rPr>
  </w:style>
  <w:style w:type="character" w:customStyle="1" w:styleId="WW8Num18z4">
    <w:name w:val="WW8Num18z4"/>
    <w:rsid w:val="00D80E7B"/>
    <w:rPr>
      <w:rFonts w:ascii="Courier New" w:hAnsi="Courier New" w:cs="Courier New"/>
    </w:rPr>
  </w:style>
  <w:style w:type="character" w:customStyle="1" w:styleId="WW8Num19z0">
    <w:name w:val="WW8Num19z0"/>
    <w:rsid w:val="00D80E7B"/>
    <w:rPr>
      <w:rFonts w:ascii="Symbol" w:hAnsi="Symbol" w:cs="Symbol"/>
    </w:rPr>
  </w:style>
  <w:style w:type="character" w:customStyle="1" w:styleId="WW8Num19z1">
    <w:name w:val="WW8Num19z1"/>
    <w:rsid w:val="00D80E7B"/>
    <w:rPr>
      <w:rFonts w:ascii="Courier New" w:hAnsi="Courier New" w:cs="Courier New"/>
    </w:rPr>
  </w:style>
  <w:style w:type="character" w:customStyle="1" w:styleId="WW8Num19z2">
    <w:name w:val="WW8Num19z2"/>
    <w:rsid w:val="00D80E7B"/>
    <w:rPr>
      <w:rFonts w:ascii="Wingdings" w:hAnsi="Wingdings" w:cs="Wingdings"/>
    </w:rPr>
  </w:style>
  <w:style w:type="character" w:customStyle="1" w:styleId="WW8Num20z0">
    <w:name w:val="WW8Num20z0"/>
    <w:rsid w:val="00D80E7B"/>
    <w:rPr>
      <w:rFonts w:ascii="Symbol" w:hAnsi="Symbol" w:cs="Symbol"/>
    </w:rPr>
  </w:style>
  <w:style w:type="character" w:customStyle="1" w:styleId="WW8Num21z0">
    <w:name w:val="WW8Num21z0"/>
    <w:rsid w:val="00D80E7B"/>
    <w:rPr>
      <w:rFonts w:ascii="Symbol" w:hAnsi="Symbol" w:cs="Symbol"/>
    </w:rPr>
  </w:style>
  <w:style w:type="character" w:customStyle="1" w:styleId="WW8Num21z1">
    <w:name w:val="WW8Num21z1"/>
    <w:rsid w:val="00D80E7B"/>
    <w:rPr>
      <w:rFonts w:ascii="Wingdings" w:hAnsi="Wingdings" w:cs="Wingdings"/>
    </w:rPr>
  </w:style>
  <w:style w:type="character" w:customStyle="1" w:styleId="WW8Num21z4">
    <w:name w:val="WW8Num21z4"/>
    <w:rsid w:val="00D80E7B"/>
    <w:rPr>
      <w:rFonts w:ascii="Courier New" w:hAnsi="Courier New" w:cs="Courier New"/>
    </w:rPr>
  </w:style>
  <w:style w:type="character" w:customStyle="1" w:styleId="WW8Num22z1">
    <w:name w:val="WW8Num22z1"/>
    <w:rsid w:val="00D80E7B"/>
    <w:rPr>
      <w:rFonts w:ascii="Symbol" w:hAnsi="Symbol" w:cs="Symbol"/>
    </w:rPr>
  </w:style>
  <w:style w:type="character" w:customStyle="1" w:styleId="WW8Num26z0">
    <w:name w:val="WW8Num26z0"/>
    <w:rsid w:val="00D80E7B"/>
    <w:rPr>
      <w:rFonts w:ascii="Symbol" w:hAnsi="Symbol" w:cs="Symbol"/>
    </w:rPr>
  </w:style>
  <w:style w:type="character" w:customStyle="1" w:styleId="WW8Num27z1">
    <w:name w:val="WW8Num27z1"/>
    <w:rsid w:val="00D80E7B"/>
    <w:rPr>
      <w:rFonts w:ascii="Symbol" w:hAnsi="Symbol" w:cs="Symbol"/>
    </w:rPr>
  </w:style>
  <w:style w:type="character" w:customStyle="1" w:styleId="WW8Num28z0">
    <w:name w:val="WW8Num28z0"/>
    <w:rsid w:val="00D80E7B"/>
    <w:rPr>
      <w:rFonts w:ascii="Symbol" w:hAnsi="Symbol" w:cs="Symbol"/>
    </w:rPr>
  </w:style>
  <w:style w:type="character" w:customStyle="1" w:styleId="WW8Num28z1">
    <w:name w:val="WW8Num28z1"/>
    <w:rsid w:val="00D80E7B"/>
    <w:rPr>
      <w:rFonts w:ascii="Courier New" w:hAnsi="Courier New" w:cs="Courier New"/>
    </w:rPr>
  </w:style>
  <w:style w:type="character" w:customStyle="1" w:styleId="WW8Num28z2">
    <w:name w:val="WW8Num28z2"/>
    <w:rsid w:val="00D80E7B"/>
    <w:rPr>
      <w:rFonts w:ascii="Wingdings" w:hAnsi="Wingdings" w:cs="Wingdings"/>
    </w:rPr>
  </w:style>
  <w:style w:type="character" w:customStyle="1" w:styleId="WW8Num29z0">
    <w:name w:val="WW8Num29z0"/>
    <w:rsid w:val="00D80E7B"/>
    <w:rPr>
      <w:rFonts w:ascii="Wingdings" w:hAnsi="Wingdings" w:cs="Wingdings"/>
    </w:rPr>
  </w:style>
  <w:style w:type="character" w:customStyle="1" w:styleId="WW8Num29z3">
    <w:name w:val="WW8Num29z3"/>
    <w:rsid w:val="00D80E7B"/>
    <w:rPr>
      <w:rFonts w:ascii="Symbol" w:hAnsi="Symbol" w:cs="Symbol"/>
    </w:rPr>
  </w:style>
  <w:style w:type="character" w:customStyle="1" w:styleId="WW8Num30z0">
    <w:name w:val="WW8Num30z0"/>
    <w:rsid w:val="00D80E7B"/>
    <w:rPr>
      <w:rFonts w:ascii="Symbol" w:hAnsi="Symbol" w:cs="Symbol"/>
    </w:rPr>
  </w:style>
  <w:style w:type="character" w:customStyle="1" w:styleId="WW8Num30z1">
    <w:name w:val="WW8Num30z1"/>
    <w:rsid w:val="00D80E7B"/>
    <w:rPr>
      <w:rFonts w:ascii="Wingdings" w:hAnsi="Wingdings" w:cs="Wingdings"/>
    </w:rPr>
  </w:style>
  <w:style w:type="character" w:customStyle="1" w:styleId="WW8Num30z4">
    <w:name w:val="WW8Num30z4"/>
    <w:rsid w:val="00D80E7B"/>
    <w:rPr>
      <w:rFonts w:ascii="Courier New" w:hAnsi="Courier New" w:cs="Courier New"/>
    </w:rPr>
  </w:style>
  <w:style w:type="character" w:customStyle="1" w:styleId="WW8Num31z0">
    <w:name w:val="WW8Num31z0"/>
    <w:rsid w:val="00D80E7B"/>
    <w:rPr>
      <w:rFonts w:ascii="Symbol" w:hAnsi="Symbol" w:cs="Symbol"/>
    </w:rPr>
  </w:style>
  <w:style w:type="character" w:customStyle="1" w:styleId="WW8Num31z1">
    <w:name w:val="WW8Num31z1"/>
    <w:rsid w:val="00D80E7B"/>
    <w:rPr>
      <w:rFonts w:ascii="Courier New" w:hAnsi="Courier New" w:cs="Courier New"/>
    </w:rPr>
  </w:style>
  <w:style w:type="character" w:customStyle="1" w:styleId="WW8Num31z2">
    <w:name w:val="WW8Num31z2"/>
    <w:rsid w:val="00D80E7B"/>
    <w:rPr>
      <w:rFonts w:ascii="Wingdings" w:hAnsi="Wingdings" w:cs="Wingdings"/>
    </w:rPr>
  </w:style>
  <w:style w:type="character" w:customStyle="1" w:styleId="WW8Num33z1">
    <w:name w:val="WW8Num33z1"/>
    <w:rsid w:val="00D80E7B"/>
    <w:rPr>
      <w:rFonts w:ascii="Symbol" w:hAnsi="Symbol" w:cs="Symbol"/>
    </w:rPr>
  </w:style>
  <w:style w:type="character" w:customStyle="1" w:styleId="WW8Num34z0">
    <w:name w:val="WW8Num34z0"/>
    <w:rsid w:val="00D80E7B"/>
    <w:rPr>
      <w:rFonts w:ascii="Symbol" w:hAnsi="Symbol" w:cs="Symbol"/>
    </w:rPr>
  </w:style>
  <w:style w:type="character" w:customStyle="1" w:styleId="WW8Num34z1">
    <w:name w:val="WW8Num34z1"/>
    <w:rsid w:val="00D80E7B"/>
    <w:rPr>
      <w:rFonts w:ascii="Courier New" w:hAnsi="Courier New" w:cs="Courier New"/>
    </w:rPr>
  </w:style>
  <w:style w:type="character" w:customStyle="1" w:styleId="WW8Num34z2">
    <w:name w:val="WW8Num34z2"/>
    <w:rsid w:val="00D80E7B"/>
    <w:rPr>
      <w:rFonts w:ascii="Wingdings" w:hAnsi="Wingdings" w:cs="Wingdings"/>
    </w:rPr>
  </w:style>
  <w:style w:type="character" w:customStyle="1" w:styleId="WW8Num35z0">
    <w:name w:val="WW8Num35z0"/>
    <w:rsid w:val="00D80E7B"/>
    <w:rPr>
      <w:rFonts w:ascii="Symbol" w:hAnsi="Symbol" w:cs="Symbol"/>
    </w:rPr>
  </w:style>
  <w:style w:type="character" w:customStyle="1" w:styleId="WW8Num35z1">
    <w:name w:val="WW8Num35z1"/>
    <w:rsid w:val="00D80E7B"/>
    <w:rPr>
      <w:rFonts w:ascii="Courier New" w:hAnsi="Courier New" w:cs="Courier New"/>
    </w:rPr>
  </w:style>
  <w:style w:type="character" w:customStyle="1" w:styleId="WW8Num35z2">
    <w:name w:val="WW8Num35z2"/>
    <w:rsid w:val="00D80E7B"/>
    <w:rPr>
      <w:rFonts w:ascii="Wingdings" w:hAnsi="Wingdings" w:cs="Wingdings"/>
    </w:rPr>
  </w:style>
  <w:style w:type="character" w:customStyle="1" w:styleId="WW8Num36z0">
    <w:name w:val="WW8Num36z0"/>
    <w:rsid w:val="00D80E7B"/>
    <w:rPr>
      <w:rFonts w:ascii="Symbol" w:hAnsi="Symbol" w:cs="Symbol"/>
    </w:rPr>
  </w:style>
  <w:style w:type="character" w:customStyle="1" w:styleId="WW8Num36z1">
    <w:name w:val="WW8Num36z1"/>
    <w:rsid w:val="00D80E7B"/>
    <w:rPr>
      <w:rFonts w:ascii="Courier New" w:hAnsi="Courier New" w:cs="Courier New"/>
    </w:rPr>
  </w:style>
  <w:style w:type="character" w:customStyle="1" w:styleId="WW8Num36z2">
    <w:name w:val="WW8Num36z2"/>
    <w:rsid w:val="00D80E7B"/>
    <w:rPr>
      <w:rFonts w:ascii="Wingdings" w:hAnsi="Wingdings" w:cs="Wingdings"/>
    </w:rPr>
  </w:style>
  <w:style w:type="character" w:customStyle="1" w:styleId="WW8Num37z1">
    <w:name w:val="WW8Num37z1"/>
    <w:rsid w:val="00D80E7B"/>
    <w:rPr>
      <w:rFonts w:ascii="Symbol" w:hAnsi="Symbol" w:cs="Symbol"/>
    </w:rPr>
  </w:style>
  <w:style w:type="character" w:customStyle="1" w:styleId="WW8Num37z2">
    <w:name w:val="WW8Num37z2"/>
    <w:rsid w:val="00D80E7B"/>
    <w:rPr>
      <w:rFonts w:ascii="Wingdings" w:hAnsi="Wingdings" w:cs="Wingdings"/>
    </w:rPr>
  </w:style>
  <w:style w:type="character" w:customStyle="1" w:styleId="WW8Num37z4">
    <w:name w:val="WW8Num37z4"/>
    <w:rsid w:val="00D80E7B"/>
    <w:rPr>
      <w:rFonts w:ascii="Courier New" w:hAnsi="Courier New" w:cs="Courier New"/>
    </w:rPr>
  </w:style>
  <w:style w:type="character" w:customStyle="1" w:styleId="WW8Num38z0">
    <w:name w:val="WW8Num38z0"/>
    <w:rsid w:val="00D80E7B"/>
    <w:rPr>
      <w:rFonts w:ascii="Symbol" w:hAnsi="Symbol" w:cs="Symbol"/>
    </w:rPr>
  </w:style>
  <w:style w:type="character" w:customStyle="1" w:styleId="WW8Num38z1">
    <w:name w:val="WW8Num38z1"/>
    <w:rsid w:val="00D80E7B"/>
    <w:rPr>
      <w:rFonts w:ascii="Courier New" w:hAnsi="Courier New" w:cs="Courier New"/>
    </w:rPr>
  </w:style>
  <w:style w:type="character" w:customStyle="1" w:styleId="WW8Num38z2">
    <w:name w:val="WW8Num38z2"/>
    <w:rsid w:val="00D80E7B"/>
    <w:rPr>
      <w:rFonts w:ascii="Wingdings" w:hAnsi="Wingdings" w:cs="Wingdings"/>
    </w:rPr>
  </w:style>
  <w:style w:type="character" w:customStyle="1" w:styleId="WW8Num39z0">
    <w:name w:val="WW8Num39z0"/>
    <w:rsid w:val="00D80E7B"/>
    <w:rPr>
      <w:rFonts w:ascii="Symbol" w:hAnsi="Symbol" w:cs="Symbol"/>
    </w:rPr>
  </w:style>
  <w:style w:type="character" w:customStyle="1" w:styleId="WW8Num40z1">
    <w:name w:val="WW8Num40z1"/>
    <w:rsid w:val="00D80E7B"/>
    <w:rPr>
      <w:rFonts w:ascii="Symbol" w:hAnsi="Symbol" w:cs="Symbol"/>
    </w:rPr>
  </w:style>
  <w:style w:type="character" w:customStyle="1" w:styleId="WW8Num41z0">
    <w:name w:val="WW8Num41z0"/>
    <w:rsid w:val="00D80E7B"/>
    <w:rPr>
      <w:rFonts w:ascii="Symbol" w:hAnsi="Symbol" w:cs="Symbol"/>
    </w:rPr>
  </w:style>
  <w:style w:type="character" w:customStyle="1" w:styleId="WW8Num41z1">
    <w:name w:val="WW8Num41z1"/>
    <w:rsid w:val="00D80E7B"/>
    <w:rPr>
      <w:rFonts w:ascii="Courier New" w:hAnsi="Courier New" w:cs="Courier New"/>
    </w:rPr>
  </w:style>
  <w:style w:type="character" w:customStyle="1" w:styleId="WW8Num41z2">
    <w:name w:val="WW8Num41z2"/>
    <w:rsid w:val="00D80E7B"/>
    <w:rPr>
      <w:rFonts w:ascii="Wingdings" w:hAnsi="Wingdings" w:cs="Wingdings"/>
    </w:rPr>
  </w:style>
  <w:style w:type="character" w:customStyle="1" w:styleId="WW8Num42z0">
    <w:name w:val="WW8Num42z0"/>
    <w:rsid w:val="00D80E7B"/>
    <w:rPr>
      <w:rFonts w:ascii="Symbol" w:hAnsi="Symbol" w:cs="Symbol"/>
    </w:rPr>
  </w:style>
  <w:style w:type="character" w:customStyle="1" w:styleId="WW8Num42z1">
    <w:name w:val="WW8Num42z1"/>
    <w:rsid w:val="00D80E7B"/>
    <w:rPr>
      <w:rFonts w:ascii="Courier New" w:hAnsi="Courier New" w:cs="Courier New"/>
    </w:rPr>
  </w:style>
  <w:style w:type="character" w:customStyle="1" w:styleId="WW8Num42z2">
    <w:name w:val="WW8Num42z2"/>
    <w:rsid w:val="00D80E7B"/>
    <w:rPr>
      <w:rFonts w:ascii="Wingdings" w:hAnsi="Wingdings" w:cs="Wingdings"/>
    </w:rPr>
  </w:style>
  <w:style w:type="character" w:customStyle="1" w:styleId="WW8Num43z0">
    <w:name w:val="WW8Num43z0"/>
    <w:rsid w:val="00D80E7B"/>
    <w:rPr>
      <w:rFonts w:ascii="Symbol" w:hAnsi="Symbol" w:cs="Symbol"/>
    </w:rPr>
  </w:style>
  <w:style w:type="character" w:customStyle="1" w:styleId="WW8Num43z1">
    <w:name w:val="WW8Num43z1"/>
    <w:rsid w:val="00D80E7B"/>
    <w:rPr>
      <w:rFonts w:ascii="Courier New" w:hAnsi="Courier New" w:cs="Courier New"/>
    </w:rPr>
  </w:style>
  <w:style w:type="character" w:customStyle="1" w:styleId="WW8Num43z2">
    <w:name w:val="WW8Num43z2"/>
    <w:rsid w:val="00D80E7B"/>
    <w:rPr>
      <w:rFonts w:ascii="Wingdings" w:hAnsi="Wingdings" w:cs="Wingdings"/>
    </w:rPr>
  </w:style>
  <w:style w:type="character" w:customStyle="1" w:styleId="WW8Num44z0">
    <w:name w:val="WW8Num44z0"/>
    <w:rsid w:val="00D80E7B"/>
    <w:rPr>
      <w:rFonts w:ascii="Symbol" w:hAnsi="Symbol" w:cs="Symbol"/>
    </w:rPr>
  </w:style>
  <w:style w:type="character" w:customStyle="1" w:styleId="WW8Num44z1">
    <w:name w:val="WW8Num44z1"/>
    <w:rsid w:val="00D80E7B"/>
    <w:rPr>
      <w:rFonts w:ascii="Courier New" w:hAnsi="Courier New" w:cs="Courier New"/>
    </w:rPr>
  </w:style>
  <w:style w:type="character" w:customStyle="1" w:styleId="WW8Num44z2">
    <w:name w:val="WW8Num44z2"/>
    <w:rsid w:val="00D80E7B"/>
    <w:rPr>
      <w:rFonts w:ascii="Wingdings" w:hAnsi="Wingdings" w:cs="Wingdings"/>
    </w:rPr>
  </w:style>
  <w:style w:type="character" w:customStyle="1" w:styleId="WW8Num45z0">
    <w:name w:val="WW8Num45z0"/>
    <w:rsid w:val="00D80E7B"/>
    <w:rPr>
      <w:rFonts w:ascii="Symbol" w:hAnsi="Symbol" w:cs="Symbol"/>
    </w:rPr>
  </w:style>
  <w:style w:type="character" w:customStyle="1" w:styleId="WW8Num45z1">
    <w:name w:val="WW8Num45z1"/>
    <w:rsid w:val="00D80E7B"/>
    <w:rPr>
      <w:rFonts w:ascii="Courier New" w:hAnsi="Courier New" w:cs="Courier New"/>
    </w:rPr>
  </w:style>
  <w:style w:type="character" w:customStyle="1" w:styleId="WW8Num45z2">
    <w:name w:val="WW8Num45z2"/>
    <w:rsid w:val="00D80E7B"/>
    <w:rPr>
      <w:rFonts w:ascii="Wingdings" w:hAnsi="Wingdings" w:cs="Wingdings"/>
    </w:rPr>
  </w:style>
  <w:style w:type="character" w:customStyle="1" w:styleId="Domylnaczcionkaakapitu1">
    <w:name w:val="Domyślna czcionka akapitu1"/>
    <w:rsid w:val="00D80E7B"/>
  </w:style>
  <w:style w:type="character" w:styleId="Numerstrony">
    <w:name w:val="page number"/>
    <w:basedOn w:val="Domylnaczcionkaakapitu1"/>
    <w:rsid w:val="00D80E7B"/>
  </w:style>
  <w:style w:type="paragraph" w:customStyle="1" w:styleId="Nagwek10">
    <w:name w:val="Nagłówek1"/>
    <w:basedOn w:val="Normalny"/>
    <w:next w:val="Tekstpodstawowy"/>
    <w:rsid w:val="00D80E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80E7B"/>
    <w:pPr>
      <w:spacing w:after="120"/>
    </w:pPr>
  </w:style>
  <w:style w:type="paragraph" w:styleId="Lista">
    <w:name w:val="List"/>
    <w:basedOn w:val="Tekstpodstawowy"/>
    <w:rsid w:val="00D80E7B"/>
    <w:rPr>
      <w:rFonts w:cs="Mangal"/>
    </w:rPr>
  </w:style>
  <w:style w:type="paragraph" w:styleId="Legenda">
    <w:name w:val="caption"/>
    <w:aliases w:val="Podpis pod rysunkiem,Nagłówek Tabeli,Nag3ówek Tabeli,Naglówek Tabeli,Nag³ówek Tabeli,Legenda Znak Znak Znak,Legenda Znak Znak,Legenda Znak Znak Znak Znak,Legenda Znak Znak Znak Znak Znak Znak,Legenda Znak Znak Znak Znak Znak Znak Znak,Legenda Zn"/>
    <w:basedOn w:val="Normalny"/>
    <w:qFormat/>
    <w:rsid w:val="00D80E7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80E7B"/>
    <w:pPr>
      <w:suppressLineNumbers/>
    </w:pPr>
    <w:rPr>
      <w:rFonts w:cs="Mangal"/>
    </w:rPr>
  </w:style>
  <w:style w:type="paragraph" w:styleId="Nagwek">
    <w:name w:val="header"/>
    <w:aliases w:val=" Znak3"/>
    <w:basedOn w:val="Normalny"/>
    <w:link w:val="NagwekZnak"/>
    <w:uiPriority w:val="99"/>
    <w:rsid w:val="00D80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3 Znak"/>
    <w:link w:val="Nagwek"/>
    <w:uiPriority w:val="99"/>
    <w:rsid w:val="008D2737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D80E7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80E7B"/>
    <w:pPr>
      <w:ind w:left="708"/>
    </w:pPr>
  </w:style>
  <w:style w:type="paragraph" w:customStyle="1" w:styleId="Zawartotabeli">
    <w:name w:val="Zawartość tabeli"/>
    <w:basedOn w:val="Normalny"/>
    <w:rsid w:val="00D80E7B"/>
    <w:pPr>
      <w:suppressLineNumbers/>
    </w:pPr>
  </w:style>
  <w:style w:type="paragraph" w:customStyle="1" w:styleId="Nagwektabeli">
    <w:name w:val="Nagłówek tabeli"/>
    <w:basedOn w:val="Zawartotabeli"/>
    <w:rsid w:val="00D80E7B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1E434B"/>
    <w:rPr>
      <w:color w:val="0000FF"/>
      <w:u w:val="single"/>
    </w:rPr>
  </w:style>
  <w:style w:type="table" w:styleId="Tabela-Siatka">
    <w:name w:val="Table Grid"/>
    <w:basedOn w:val="Standardowy"/>
    <w:uiPriority w:val="59"/>
    <w:rsid w:val="00251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635607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635607"/>
    <w:rPr>
      <w:rFonts w:ascii="Calibri" w:hAnsi="Calibri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6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5607"/>
    <w:rPr>
      <w:rFonts w:ascii="Tahoma" w:hAnsi="Tahoma" w:cs="Tahoma"/>
      <w:sz w:val="16"/>
      <w:szCs w:val="16"/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5607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92D8B"/>
    <w:pPr>
      <w:tabs>
        <w:tab w:val="left" w:pos="440"/>
        <w:tab w:val="right" w:leader="dot" w:pos="9072"/>
      </w:tabs>
      <w:ind w:left="284" w:hanging="284"/>
    </w:pPr>
  </w:style>
  <w:style w:type="paragraph" w:styleId="Tytu">
    <w:name w:val="Title"/>
    <w:basedOn w:val="Normalny"/>
    <w:next w:val="Normalny"/>
    <w:link w:val="TytuZnak"/>
    <w:uiPriority w:val="10"/>
    <w:qFormat/>
    <w:rsid w:val="008259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25907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Spisilustracji">
    <w:name w:val="table of figures"/>
    <w:aliases w:val="Spis tabel"/>
    <w:basedOn w:val="Normalny"/>
    <w:next w:val="Normalny"/>
    <w:uiPriority w:val="99"/>
    <w:unhideWhenUsed/>
    <w:rsid w:val="00825907"/>
  </w:style>
  <w:style w:type="paragraph" w:customStyle="1" w:styleId="wyliczanie">
    <w:name w:val="– wyliczanie"/>
    <w:basedOn w:val="Normalny"/>
    <w:link w:val="wyliczanieZnak"/>
    <w:rsid w:val="008D2737"/>
    <w:pPr>
      <w:widowControl w:val="0"/>
      <w:suppressAutoHyphens w:val="0"/>
      <w:overflowPunct w:val="0"/>
      <w:autoSpaceDE w:val="0"/>
      <w:autoSpaceDN w:val="0"/>
      <w:adjustRightInd w:val="0"/>
      <w:spacing w:after="60" w:line="360" w:lineRule="auto"/>
      <w:ind w:left="6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wyliczanieZnak">
    <w:name w:val="– wyliczanie Znak"/>
    <w:link w:val="wyliczanie"/>
    <w:rsid w:val="008D2737"/>
    <w:rPr>
      <w:rFonts w:ascii="Arial" w:hAnsi="Arial"/>
      <w:sz w:val="22"/>
    </w:rPr>
  </w:style>
  <w:style w:type="paragraph" w:customStyle="1" w:styleId="zwykywcity">
    <w:name w:val="zwykły wcięty"/>
    <w:basedOn w:val="Normalny"/>
    <w:link w:val="zwykywcityZnak"/>
    <w:rsid w:val="008D2737"/>
    <w:pPr>
      <w:suppressAutoHyphens w:val="0"/>
      <w:overflowPunct w:val="0"/>
      <w:autoSpaceDE w:val="0"/>
      <w:autoSpaceDN w:val="0"/>
      <w:adjustRightInd w:val="0"/>
      <w:spacing w:after="60" w:line="360" w:lineRule="auto"/>
      <w:ind w:firstLine="396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zwykywcityZnak">
    <w:name w:val="zwykły wcięty Znak"/>
    <w:link w:val="zwykywcity"/>
    <w:rsid w:val="008D2737"/>
    <w:rPr>
      <w:rFonts w:ascii="Arial" w:hAnsi="Arial"/>
      <w:sz w:val="22"/>
    </w:rPr>
  </w:style>
  <w:style w:type="paragraph" w:customStyle="1" w:styleId="tabela">
    <w:name w:val="tabela"/>
    <w:basedOn w:val="Normalny"/>
    <w:link w:val="tabelaZnak"/>
    <w:rsid w:val="008D2737"/>
    <w:pPr>
      <w:keepNext/>
      <w:keepLines/>
      <w:suppressAutoHyphens w:val="0"/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abelaZnak">
    <w:name w:val="tabela Znak"/>
    <w:link w:val="tabela"/>
    <w:rsid w:val="008D2737"/>
    <w:rPr>
      <w:rFonts w:ascii="Arial" w:hAnsi="Arial"/>
    </w:rPr>
  </w:style>
  <w:style w:type="paragraph" w:customStyle="1" w:styleId="zwyky">
    <w:name w:val="zwykły"/>
    <w:basedOn w:val="Normalny"/>
    <w:link w:val="zwykyZnak"/>
    <w:rsid w:val="008D2737"/>
    <w:pPr>
      <w:suppressAutoHyphens w:val="0"/>
      <w:overflowPunct w:val="0"/>
      <w:autoSpaceDE w:val="0"/>
      <w:autoSpaceDN w:val="0"/>
      <w:adjustRightInd w:val="0"/>
      <w:spacing w:after="60" w:line="360" w:lineRule="auto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zwykyZnak">
    <w:name w:val="zwykły Znak"/>
    <w:link w:val="zwyky"/>
    <w:rsid w:val="008D2737"/>
    <w:rPr>
      <w:rFonts w:ascii="Arial" w:hAnsi="Arial"/>
      <w:sz w:val="22"/>
    </w:rPr>
  </w:style>
  <w:style w:type="paragraph" w:customStyle="1" w:styleId="Polawyboru">
    <w:name w:val="Pola wyboru"/>
    <w:basedOn w:val="Normalny"/>
    <w:rsid w:val="008D2737"/>
    <w:pPr>
      <w:suppressAutoHyphens w:val="0"/>
      <w:spacing w:before="360" w:after="360"/>
    </w:pPr>
    <w:rPr>
      <w:color w:val="000000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2AA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432AAC"/>
    <w:rPr>
      <w:rFonts w:ascii="Cambria" w:eastAsia="Times New Roman" w:hAnsi="Cambria" w:cs="Times New Roman"/>
      <w:sz w:val="24"/>
      <w:szCs w:val="24"/>
      <w:lang w:eastAsia="zh-CN"/>
    </w:rPr>
  </w:style>
  <w:style w:type="paragraph" w:styleId="Spistreci2">
    <w:name w:val="toc 2"/>
    <w:basedOn w:val="Normalny"/>
    <w:next w:val="Normalny"/>
    <w:autoRedefine/>
    <w:uiPriority w:val="39"/>
    <w:unhideWhenUsed/>
    <w:rsid w:val="00740E93"/>
    <w:pPr>
      <w:tabs>
        <w:tab w:val="left" w:pos="567"/>
        <w:tab w:val="right" w:leader="dot" w:pos="9062"/>
      </w:tabs>
    </w:pPr>
    <w:rPr>
      <w:noProof/>
    </w:rPr>
  </w:style>
  <w:style w:type="paragraph" w:customStyle="1" w:styleId="Stopka1">
    <w:name w:val="Stopka1"/>
    <w:uiPriority w:val="99"/>
    <w:rsid w:val="00333AA9"/>
    <w:rPr>
      <w:color w:val="000000"/>
      <w:sz w:val="24"/>
      <w:lang w:val="en-US"/>
    </w:rPr>
  </w:style>
  <w:style w:type="paragraph" w:customStyle="1" w:styleId="TableText">
    <w:name w:val="Table Text"/>
    <w:uiPriority w:val="99"/>
    <w:rsid w:val="00333AA9"/>
    <w:rPr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unhideWhenUsed/>
    <w:rsid w:val="006F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1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B1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B1A"/>
    <w:rPr>
      <w:b/>
      <w:bCs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9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E5952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8E595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0B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800BD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5800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524463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4463"/>
    <w:rPr>
      <w:rFonts w:ascii="Consolas" w:eastAsia="Calibri" w:hAnsi="Consolas"/>
      <w:sz w:val="21"/>
      <w:szCs w:val="2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13C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A2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5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10FE2"/>
    <w:pPr>
      <w:keepNext/>
      <w:numPr>
        <w:ilvl w:val="1"/>
        <w:numId w:val="26"/>
      </w:numPr>
      <w:spacing w:before="240" w:after="60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3560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"/>
    <w:rsid w:val="00810FE2"/>
    <w:rPr>
      <w:b/>
      <w:bCs/>
      <w:sz w:val="24"/>
      <w:szCs w:val="28"/>
      <w:lang w:eastAsia="zh-CN"/>
    </w:rPr>
  </w:style>
  <w:style w:type="character" w:customStyle="1" w:styleId="WW8Num1z0">
    <w:name w:val="WW8Num1z0"/>
    <w:rsid w:val="00D80E7B"/>
    <w:rPr>
      <w:rFonts w:ascii="Wingdings" w:hAnsi="Wingdings" w:cs="Wingdings"/>
    </w:rPr>
  </w:style>
  <w:style w:type="character" w:customStyle="1" w:styleId="WW8Num1z3">
    <w:name w:val="WW8Num1z3"/>
    <w:rsid w:val="00D80E7B"/>
    <w:rPr>
      <w:rFonts w:ascii="Symbol" w:hAnsi="Symbol" w:cs="Symbol"/>
    </w:rPr>
  </w:style>
  <w:style w:type="character" w:customStyle="1" w:styleId="WW8Num2z0">
    <w:name w:val="WW8Num2z0"/>
    <w:rsid w:val="00D80E7B"/>
    <w:rPr>
      <w:rFonts w:ascii="Symbol" w:hAnsi="Symbol" w:cs="Symbol"/>
    </w:rPr>
  </w:style>
  <w:style w:type="character" w:customStyle="1" w:styleId="WW8Num2z1">
    <w:name w:val="WW8Num2z1"/>
    <w:rsid w:val="00D80E7B"/>
    <w:rPr>
      <w:rFonts w:ascii="Courier New" w:hAnsi="Courier New" w:cs="Courier New"/>
    </w:rPr>
  </w:style>
  <w:style w:type="character" w:customStyle="1" w:styleId="WW8Num2z2">
    <w:name w:val="WW8Num2z2"/>
    <w:rsid w:val="00D80E7B"/>
    <w:rPr>
      <w:rFonts w:ascii="Wingdings" w:hAnsi="Wingdings" w:cs="Wingdings"/>
    </w:rPr>
  </w:style>
  <w:style w:type="character" w:customStyle="1" w:styleId="WW8Num3z0">
    <w:name w:val="WW8Num3z0"/>
    <w:rsid w:val="00D80E7B"/>
    <w:rPr>
      <w:rFonts w:ascii="Symbol" w:hAnsi="Symbol" w:cs="Symbol"/>
    </w:rPr>
  </w:style>
  <w:style w:type="character" w:customStyle="1" w:styleId="WW8Num3z1">
    <w:name w:val="WW8Num3z1"/>
    <w:rsid w:val="00D80E7B"/>
    <w:rPr>
      <w:rFonts w:ascii="Courier New" w:hAnsi="Courier New" w:cs="Courier New"/>
    </w:rPr>
  </w:style>
  <w:style w:type="character" w:customStyle="1" w:styleId="WW8Num3z2">
    <w:name w:val="WW8Num3z2"/>
    <w:rsid w:val="00D80E7B"/>
    <w:rPr>
      <w:rFonts w:ascii="Wingdings" w:hAnsi="Wingdings" w:cs="Wingdings"/>
    </w:rPr>
  </w:style>
  <w:style w:type="character" w:customStyle="1" w:styleId="WW8Num5z1">
    <w:name w:val="WW8Num5z1"/>
    <w:rsid w:val="00D80E7B"/>
    <w:rPr>
      <w:rFonts w:ascii="Symbol" w:hAnsi="Symbol" w:cs="Symbol"/>
    </w:rPr>
  </w:style>
  <w:style w:type="character" w:customStyle="1" w:styleId="WW8Num6z0">
    <w:name w:val="WW8Num6z0"/>
    <w:rsid w:val="00D80E7B"/>
    <w:rPr>
      <w:rFonts w:ascii="Symbol" w:hAnsi="Symbol" w:cs="Symbol"/>
    </w:rPr>
  </w:style>
  <w:style w:type="character" w:customStyle="1" w:styleId="WW8Num8z0">
    <w:name w:val="WW8Num8z0"/>
    <w:rsid w:val="00D80E7B"/>
    <w:rPr>
      <w:rFonts w:ascii="Symbol" w:hAnsi="Symbol" w:cs="Symbol"/>
    </w:rPr>
  </w:style>
  <w:style w:type="character" w:customStyle="1" w:styleId="WW8Num8z1">
    <w:name w:val="WW8Num8z1"/>
    <w:rsid w:val="00D80E7B"/>
    <w:rPr>
      <w:rFonts w:ascii="Courier New" w:hAnsi="Courier New" w:cs="Courier New"/>
    </w:rPr>
  </w:style>
  <w:style w:type="character" w:customStyle="1" w:styleId="WW8Num8z2">
    <w:name w:val="WW8Num8z2"/>
    <w:rsid w:val="00D80E7B"/>
    <w:rPr>
      <w:rFonts w:ascii="Wingdings" w:hAnsi="Wingdings" w:cs="Wingdings"/>
    </w:rPr>
  </w:style>
  <w:style w:type="character" w:customStyle="1" w:styleId="WW8Num9z0">
    <w:name w:val="WW8Num9z0"/>
    <w:rsid w:val="00D80E7B"/>
    <w:rPr>
      <w:rFonts w:ascii="Wingdings" w:hAnsi="Wingdings" w:cs="Wingdings"/>
    </w:rPr>
  </w:style>
  <w:style w:type="character" w:customStyle="1" w:styleId="WW8Num9z1">
    <w:name w:val="WW8Num9z1"/>
    <w:rsid w:val="00D80E7B"/>
    <w:rPr>
      <w:rFonts w:ascii="Courier New" w:hAnsi="Courier New" w:cs="Courier New"/>
    </w:rPr>
  </w:style>
  <w:style w:type="character" w:customStyle="1" w:styleId="WW8Num9z3">
    <w:name w:val="WW8Num9z3"/>
    <w:rsid w:val="00D80E7B"/>
    <w:rPr>
      <w:rFonts w:ascii="Symbol" w:hAnsi="Symbol" w:cs="Symbol"/>
    </w:rPr>
  </w:style>
  <w:style w:type="character" w:customStyle="1" w:styleId="WW8Num10z0">
    <w:name w:val="WW8Num10z0"/>
    <w:rsid w:val="00D80E7B"/>
    <w:rPr>
      <w:rFonts w:ascii="Symbol" w:hAnsi="Symbol" w:cs="Symbol"/>
    </w:rPr>
  </w:style>
  <w:style w:type="character" w:customStyle="1" w:styleId="WW8Num10z1">
    <w:name w:val="WW8Num10z1"/>
    <w:rsid w:val="00D80E7B"/>
    <w:rPr>
      <w:rFonts w:ascii="Courier New" w:hAnsi="Courier New" w:cs="Courier New"/>
    </w:rPr>
  </w:style>
  <w:style w:type="character" w:customStyle="1" w:styleId="WW8Num10z2">
    <w:name w:val="WW8Num10z2"/>
    <w:rsid w:val="00D80E7B"/>
    <w:rPr>
      <w:rFonts w:ascii="Wingdings" w:hAnsi="Wingdings" w:cs="Wingdings"/>
    </w:rPr>
  </w:style>
  <w:style w:type="character" w:customStyle="1" w:styleId="WW8Num11z0">
    <w:name w:val="WW8Num11z0"/>
    <w:rsid w:val="00D80E7B"/>
    <w:rPr>
      <w:rFonts w:ascii="Symbol" w:hAnsi="Symbol" w:cs="Symbol"/>
    </w:rPr>
  </w:style>
  <w:style w:type="character" w:customStyle="1" w:styleId="WW8Num11z1">
    <w:name w:val="WW8Num11z1"/>
    <w:rsid w:val="00D80E7B"/>
    <w:rPr>
      <w:rFonts w:ascii="Courier New" w:hAnsi="Courier New" w:cs="Courier New"/>
    </w:rPr>
  </w:style>
  <w:style w:type="character" w:customStyle="1" w:styleId="WW8Num11z2">
    <w:name w:val="WW8Num11z2"/>
    <w:rsid w:val="00D80E7B"/>
    <w:rPr>
      <w:rFonts w:ascii="Wingdings" w:hAnsi="Wingdings" w:cs="Wingdings"/>
    </w:rPr>
  </w:style>
  <w:style w:type="character" w:customStyle="1" w:styleId="WW8Num12z0">
    <w:name w:val="WW8Num12z0"/>
    <w:rsid w:val="00D80E7B"/>
    <w:rPr>
      <w:rFonts w:ascii="Symbol" w:hAnsi="Symbol" w:cs="Symbol"/>
    </w:rPr>
  </w:style>
  <w:style w:type="character" w:customStyle="1" w:styleId="WW8Num12z1">
    <w:name w:val="WW8Num12z1"/>
    <w:rsid w:val="00D80E7B"/>
    <w:rPr>
      <w:rFonts w:ascii="Courier New" w:hAnsi="Courier New" w:cs="Courier New"/>
    </w:rPr>
  </w:style>
  <w:style w:type="character" w:customStyle="1" w:styleId="WW8Num12z2">
    <w:name w:val="WW8Num12z2"/>
    <w:rsid w:val="00D80E7B"/>
    <w:rPr>
      <w:rFonts w:ascii="Wingdings" w:hAnsi="Wingdings" w:cs="Wingdings"/>
    </w:rPr>
  </w:style>
  <w:style w:type="character" w:customStyle="1" w:styleId="WW8Num13z0">
    <w:name w:val="WW8Num13z0"/>
    <w:rsid w:val="00D80E7B"/>
    <w:rPr>
      <w:rFonts w:ascii="Wingdings" w:hAnsi="Wingdings" w:cs="Wingdings"/>
    </w:rPr>
  </w:style>
  <w:style w:type="character" w:customStyle="1" w:styleId="WW8Num13z1">
    <w:name w:val="WW8Num13z1"/>
    <w:rsid w:val="00D80E7B"/>
    <w:rPr>
      <w:rFonts w:ascii="Symbol" w:hAnsi="Symbol" w:cs="Symbol"/>
    </w:rPr>
  </w:style>
  <w:style w:type="character" w:customStyle="1" w:styleId="WW8Num13z4">
    <w:name w:val="WW8Num13z4"/>
    <w:rsid w:val="00D80E7B"/>
    <w:rPr>
      <w:rFonts w:ascii="Courier New" w:hAnsi="Courier New" w:cs="Courier New"/>
    </w:rPr>
  </w:style>
  <w:style w:type="character" w:customStyle="1" w:styleId="WW8Num15z0">
    <w:name w:val="WW8Num15z0"/>
    <w:rsid w:val="00D80E7B"/>
    <w:rPr>
      <w:rFonts w:ascii="Symbol" w:hAnsi="Symbol" w:cs="Symbol"/>
    </w:rPr>
  </w:style>
  <w:style w:type="character" w:customStyle="1" w:styleId="WW8Num15z1">
    <w:name w:val="WW8Num15z1"/>
    <w:rsid w:val="00D80E7B"/>
    <w:rPr>
      <w:rFonts w:ascii="Courier New" w:hAnsi="Courier New" w:cs="Courier New"/>
    </w:rPr>
  </w:style>
  <w:style w:type="character" w:customStyle="1" w:styleId="WW8Num15z2">
    <w:name w:val="WW8Num15z2"/>
    <w:rsid w:val="00D80E7B"/>
    <w:rPr>
      <w:rFonts w:ascii="Wingdings" w:hAnsi="Wingdings" w:cs="Wingdings"/>
    </w:rPr>
  </w:style>
  <w:style w:type="character" w:customStyle="1" w:styleId="WW8Num16z0">
    <w:name w:val="WW8Num16z0"/>
    <w:rsid w:val="00D80E7B"/>
    <w:rPr>
      <w:rFonts w:ascii="Wingdings" w:hAnsi="Wingdings" w:cs="Wingdings"/>
    </w:rPr>
  </w:style>
  <w:style w:type="character" w:customStyle="1" w:styleId="WW8Num16z3">
    <w:name w:val="WW8Num16z3"/>
    <w:rsid w:val="00D80E7B"/>
    <w:rPr>
      <w:rFonts w:ascii="Symbol" w:hAnsi="Symbol" w:cs="Symbol"/>
    </w:rPr>
  </w:style>
  <w:style w:type="character" w:customStyle="1" w:styleId="WW8Num16z4">
    <w:name w:val="WW8Num16z4"/>
    <w:rsid w:val="00D80E7B"/>
    <w:rPr>
      <w:rFonts w:ascii="Courier New" w:hAnsi="Courier New" w:cs="Courier New"/>
    </w:rPr>
  </w:style>
  <w:style w:type="character" w:customStyle="1" w:styleId="WW8Num17z0">
    <w:name w:val="WW8Num17z0"/>
    <w:rsid w:val="00D80E7B"/>
    <w:rPr>
      <w:rFonts w:ascii="Symbol" w:hAnsi="Symbol" w:cs="Symbol"/>
    </w:rPr>
  </w:style>
  <w:style w:type="character" w:customStyle="1" w:styleId="WW8Num17z1">
    <w:name w:val="WW8Num17z1"/>
    <w:rsid w:val="00D80E7B"/>
    <w:rPr>
      <w:rFonts w:ascii="Courier New" w:hAnsi="Courier New" w:cs="Courier New"/>
    </w:rPr>
  </w:style>
  <w:style w:type="character" w:customStyle="1" w:styleId="WW8Num17z2">
    <w:name w:val="WW8Num17z2"/>
    <w:rsid w:val="00D80E7B"/>
    <w:rPr>
      <w:rFonts w:ascii="Wingdings" w:hAnsi="Wingdings" w:cs="Wingdings"/>
    </w:rPr>
  </w:style>
  <w:style w:type="character" w:customStyle="1" w:styleId="WW8Num18z0">
    <w:name w:val="WW8Num18z0"/>
    <w:rsid w:val="00D80E7B"/>
    <w:rPr>
      <w:rFonts w:ascii="Symbol" w:hAnsi="Symbol" w:cs="Symbol"/>
    </w:rPr>
  </w:style>
  <w:style w:type="character" w:customStyle="1" w:styleId="WW8Num18z1">
    <w:name w:val="WW8Num18z1"/>
    <w:rsid w:val="00D80E7B"/>
    <w:rPr>
      <w:rFonts w:ascii="Wingdings" w:hAnsi="Wingdings" w:cs="Wingdings"/>
    </w:rPr>
  </w:style>
  <w:style w:type="character" w:customStyle="1" w:styleId="WW8Num18z4">
    <w:name w:val="WW8Num18z4"/>
    <w:rsid w:val="00D80E7B"/>
    <w:rPr>
      <w:rFonts w:ascii="Courier New" w:hAnsi="Courier New" w:cs="Courier New"/>
    </w:rPr>
  </w:style>
  <w:style w:type="character" w:customStyle="1" w:styleId="WW8Num19z0">
    <w:name w:val="WW8Num19z0"/>
    <w:rsid w:val="00D80E7B"/>
    <w:rPr>
      <w:rFonts w:ascii="Symbol" w:hAnsi="Symbol" w:cs="Symbol"/>
    </w:rPr>
  </w:style>
  <w:style w:type="character" w:customStyle="1" w:styleId="WW8Num19z1">
    <w:name w:val="WW8Num19z1"/>
    <w:rsid w:val="00D80E7B"/>
    <w:rPr>
      <w:rFonts w:ascii="Courier New" w:hAnsi="Courier New" w:cs="Courier New"/>
    </w:rPr>
  </w:style>
  <w:style w:type="character" w:customStyle="1" w:styleId="WW8Num19z2">
    <w:name w:val="WW8Num19z2"/>
    <w:rsid w:val="00D80E7B"/>
    <w:rPr>
      <w:rFonts w:ascii="Wingdings" w:hAnsi="Wingdings" w:cs="Wingdings"/>
    </w:rPr>
  </w:style>
  <w:style w:type="character" w:customStyle="1" w:styleId="WW8Num20z0">
    <w:name w:val="WW8Num20z0"/>
    <w:rsid w:val="00D80E7B"/>
    <w:rPr>
      <w:rFonts w:ascii="Symbol" w:hAnsi="Symbol" w:cs="Symbol"/>
    </w:rPr>
  </w:style>
  <w:style w:type="character" w:customStyle="1" w:styleId="WW8Num21z0">
    <w:name w:val="WW8Num21z0"/>
    <w:rsid w:val="00D80E7B"/>
    <w:rPr>
      <w:rFonts w:ascii="Symbol" w:hAnsi="Symbol" w:cs="Symbol"/>
    </w:rPr>
  </w:style>
  <w:style w:type="character" w:customStyle="1" w:styleId="WW8Num21z1">
    <w:name w:val="WW8Num21z1"/>
    <w:rsid w:val="00D80E7B"/>
    <w:rPr>
      <w:rFonts w:ascii="Wingdings" w:hAnsi="Wingdings" w:cs="Wingdings"/>
    </w:rPr>
  </w:style>
  <w:style w:type="character" w:customStyle="1" w:styleId="WW8Num21z4">
    <w:name w:val="WW8Num21z4"/>
    <w:rsid w:val="00D80E7B"/>
    <w:rPr>
      <w:rFonts w:ascii="Courier New" w:hAnsi="Courier New" w:cs="Courier New"/>
    </w:rPr>
  </w:style>
  <w:style w:type="character" w:customStyle="1" w:styleId="WW8Num22z1">
    <w:name w:val="WW8Num22z1"/>
    <w:rsid w:val="00D80E7B"/>
    <w:rPr>
      <w:rFonts w:ascii="Symbol" w:hAnsi="Symbol" w:cs="Symbol"/>
    </w:rPr>
  </w:style>
  <w:style w:type="character" w:customStyle="1" w:styleId="WW8Num26z0">
    <w:name w:val="WW8Num26z0"/>
    <w:rsid w:val="00D80E7B"/>
    <w:rPr>
      <w:rFonts w:ascii="Symbol" w:hAnsi="Symbol" w:cs="Symbol"/>
    </w:rPr>
  </w:style>
  <w:style w:type="character" w:customStyle="1" w:styleId="WW8Num27z1">
    <w:name w:val="WW8Num27z1"/>
    <w:rsid w:val="00D80E7B"/>
    <w:rPr>
      <w:rFonts w:ascii="Symbol" w:hAnsi="Symbol" w:cs="Symbol"/>
    </w:rPr>
  </w:style>
  <w:style w:type="character" w:customStyle="1" w:styleId="WW8Num28z0">
    <w:name w:val="WW8Num28z0"/>
    <w:rsid w:val="00D80E7B"/>
    <w:rPr>
      <w:rFonts w:ascii="Symbol" w:hAnsi="Symbol" w:cs="Symbol"/>
    </w:rPr>
  </w:style>
  <w:style w:type="character" w:customStyle="1" w:styleId="WW8Num28z1">
    <w:name w:val="WW8Num28z1"/>
    <w:rsid w:val="00D80E7B"/>
    <w:rPr>
      <w:rFonts w:ascii="Courier New" w:hAnsi="Courier New" w:cs="Courier New"/>
    </w:rPr>
  </w:style>
  <w:style w:type="character" w:customStyle="1" w:styleId="WW8Num28z2">
    <w:name w:val="WW8Num28z2"/>
    <w:rsid w:val="00D80E7B"/>
    <w:rPr>
      <w:rFonts w:ascii="Wingdings" w:hAnsi="Wingdings" w:cs="Wingdings"/>
    </w:rPr>
  </w:style>
  <w:style w:type="character" w:customStyle="1" w:styleId="WW8Num29z0">
    <w:name w:val="WW8Num29z0"/>
    <w:rsid w:val="00D80E7B"/>
    <w:rPr>
      <w:rFonts w:ascii="Wingdings" w:hAnsi="Wingdings" w:cs="Wingdings"/>
    </w:rPr>
  </w:style>
  <w:style w:type="character" w:customStyle="1" w:styleId="WW8Num29z3">
    <w:name w:val="WW8Num29z3"/>
    <w:rsid w:val="00D80E7B"/>
    <w:rPr>
      <w:rFonts w:ascii="Symbol" w:hAnsi="Symbol" w:cs="Symbol"/>
    </w:rPr>
  </w:style>
  <w:style w:type="character" w:customStyle="1" w:styleId="WW8Num30z0">
    <w:name w:val="WW8Num30z0"/>
    <w:rsid w:val="00D80E7B"/>
    <w:rPr>
      <w:rFonts w:ascii="Symbol" w:hAnsi="Symbol" w:cs="Symbol"/>
    </w:rPr>
  </w:style>
  <w:style w:type="character" w:customStyle="1" w:styleId="WW8Num30z1">
    <w:name w:val="WW8Num30z1"/>
    <w:rsid w:val="00D80E7B"/>
    <w:rPr>
      <w:rFonts w:ascii="Wingdings" w:hAnsi="Wingdings" w:cs="Wingdings"/>
    </w:rPr>
  </w:style>
  <w:style w:type="character" w:customStyle="1" w:styleId="WW8Num30z4">
    <w:name w:val="WW8Num30z4"/>
    <w:rsid w:val="00D80E7B"/>
    <w:rPr>
      <w:rFonts w:ascii="Courier New" w:hAnsi="Courier New" w:cs="Courier New"/>
    </w:rPr>
  </w:style>
  <w:style w:type="character" w:customStyle="1" w:styleId="WW8Num31z0">
    <w:name w:val="WW8Num31z0"/>
    <w:rsid w:val="00D80E7B"/>
    <w:rPr>
      <w:rFonts w:ascii="Symbol" w:hAnsi="Symbol" w:cs="Symbol"/>
    </w:rPr>
  </w:style>
  <w:style w:type="character" w:customStyle="1" w:styleId="WW8Num31z1">
    <w:name w:val="WW8Num31z1"/>
    <w:rsid w:val="00D80E7B"/>
    <w:rPr>
      <w:rFonts w:ascii="Courier New" w:hAnsi="Courier New" w:cs="Courier New"/>
    </w:rPr>
  </w:style>
  <w:style w:type="character" w:customStyle="1" w:styleId="WW8Num31z2">
    <w:name w:val="WW8Num31z2"/>
    <w:rsid w:val="00D80E7B"/>
    <w:rPr>
      <w:rFonts w:ascii="Wingdings" w:hAnsi="Wingdings" w:cs="Wingdings"/>
    </w:rPr>
  </w:style>
  <w:style w:type="character" w:customStyle="1" w:styleId="WW8Num33z1">
    <w:name w:val="WW8Num33z1"/>
    <w:rsid w:val="00D80E7B"/>
    <w:rPr>
      <w:rFonts w:ascii="Symbol" w:hAnsi="Symbol" w:cs="Symbol"/>
    </w:rPr>
  </w:style>
  <w:style w:type="character" w:customStyle="1" w:styleId="WW8Num34z0">
    <w:name w:val="WW8Num34z0"/>
    <w:rsid w:val="00D80E7B"/>
    <w:rPr>
      <w:rFonts w:ascii="Symbol" w:hAnsi="Symbol" w:cs="Symbol"/>
    </w:rPr>
  </w:style>
  <w:style w:type="character" w:customStyle="1" w:styleId="WW8Num34z1">
    <w:name w:val="WW8Num34z1"/>
    <w:rsid w:val="00D80E7B"/>
    <w:rPr>
      <w:rFonts w:ascii="Courier New" w:hAnsi="Courier New" w:cs="Courier New"/>
    </w:rPr>
  </w:style>
  <w:style w:type="character" w:customStyle="1" w:styleId="WW8Num34z2">
    <w:name w:val="WW8Num34z2"/>
    <w:rsid w:val="00D80E7B"/>
    <w:rPr>
      <w:rFonts w:ascii="Wingdings" w:hAnsi="Wingdings" w:cs="Wingdings"/>
    </w:rPr>
  </w:style>
  <w:style w:type="character" w:customStyle="1" w:styleId="WW8Num35z0">
    <w:name w:val="WW8Num35z0"/>
    <w:rsid w:val="00D80E7B"/>
    <w:rPr>
      <w:rFonts w:ascii="Symbol" w:hAnsi="Symbol" w:cs="Symbol"/>
    </w:rPr>
  </w:style>
  <w:style w:type="character" w:customStyle="1" w:styleId="WW8Num35z1">
    <w:name w:val="WW8Num35z1"/>
    <w:rsid w:val="00D80E7B"/>
    <w:rPr>
      <w:rFonts w:ascii="Courier New" w:hAnsi="Courier New" w:cs="Courier New"/>
    </w:rPr>
  </w:style>
  <w:style w:type="character" w:customStyle="1" w:styleId="WW8Num35z2">
    <w:name w:val="WW8Num35z2"/>
    <w:rsid w:val="00D80E7B"/>
    <w:rPr>
      <w:rFonts w:ascii="Wingdings" w:hAnsi="Wingdings" w:cs="Wingdings"/>
    </w:rPr>
  </w:style>
  <w:style w:type="character" w:customStyle="1" w:styleId="WW8Num36z0">
    <w:name w:val="WW8Num36z0"/>
    <w:rsid w:val="00D80E7B"/>
    <w:rPr>
      <w:rFonts w:ascii="Symbol" w:hAnsi="Symbol" w:cs="Symbol"/>
    </w:rPr>
  </w:style>
  <w:style w:type="character" w:customStyle="1" w:styleId="WW8Num36z1">
    <w:name w:val="WW8Num36z1"/>
    <w:rsid w:val="00D80E7B"/>
    <w:rPr>
      <w:rFonts w:ascii="Courier New" w:hAnsi="Courier New" w:cs="Courier New"/>
    </w:rPr>
  </w:style>
  <w:style w:type="character" w:customStyle="1" w:styleId="WW8Num36z2">
    <w:name w:val="WW8Num36z2"/>
    <w:rsid w:val="00D80E7B"/>
    <w:rPr>
      <w:rFonts w:ascii="Wingdings" w:hAnsi="Wingdings" w:cs="Wingdings"/>
    </w:rPr>
  </w:style>
  <w:style w:type="character" w:customStyle="1" w:styleId="WW8Num37z1">
    <w:name w:val="WW8Num37z1"/>
    <w:rsid w:val="00D80E7B"/>
    <w:rPr>
      <w:rFonts w:ascii="Symbol" w:hAnsi="Symbol" w:cs="Symbol"/>
    </w:rPr>
  </w:style>
  <w:style w:type="character" w:customStyle="1" w:styleId="WW8Num37z2">
    <w:name w:val="WW8Num37z2"/>
    <w:rsid w:val="00D80E7B"/>
    <w:rPr>
      <w:rFonts w:ascii="Wingdings" w:hAnsi="Wingdings" w:cs="Wingdings"/>
    </w:rPr>
  </w:style>
  <w:style w:type="character" w:customStyle="1" w:styleId="WW8Num37z4">
    <w:name w:val="WW8Num37z4"/>
    <w:rsid w:val="00D80E7B"/>
    <w:rPr>
      <w:rFonts w:ascii="Courier New" w:hAnsi="Courier New" w:cs="Courier New"/>
    </w:rPr>
  </w:style>
  <w:style w:type="character" w:customStyle="1" w:styleId="WW8Num38z0">
    <w:name w:val="WW8Num38z0"/>
    <w:rsid w:val="00D80E7B"/>
    <w:rPr>
      <w:rFonts w:ascii="Symbol" w:hAnsi="Symbol" w:cs="Symbol"/>
    </w:rPr>
  </w:style>
  <w:style w:type="character" w:customStyle="1" w:styleId="WW8Num38z1">
    <w:name w:val="WW8Num38z1"/>
    <w:rsid w:val="00D80E7B"/>
    <w:rPr>
      <w:rFonts w:ascii="Courier New" w:hAnsi="Courier New" w:cs="Courier New"/>
    </w:rPr>
  </w:style>
  <w:style w:type="character" w:customStyle="1" w:styleId="WW8Num38z2">
    <w:name w:val="WW8Num38z2"/>
    <w:rsid w:val="00D80E7B"/>
    <w:rPr>
      <w:rFonts w:ascii="Wingdings" w:hAnsi="Wingdings" w:cs="Wingdings"/>
    </w:rPr>
  </w:style>
  <w:style w:type="character" w:customStyle="1" w:styleId="WW8Num39z0">
    <w:name w:val="WW8Num39z0"/>
    <w:rsid w:val="00D80E7B"/>
    <w:rPr>
      <w:rFonts w:ascii="Symbol" w:hAnsi="Symbol" w:cs="Symbol"/>
    </w:rPr>
  </w:style>
  <w:style w:type="character" w:customStyle="1" w:styleId="WW8Num40z1">
    <w:name w:val="WW8Num40z1"/>
    <w:rsid w:val="00D80E7B"/>
    <w:rPr>
      <w:rFonts w:ascii="Symbol" w:hAnsi="Symbol" w:cs="Symbol"/>
    </w:rPr>
  </w:style>
  <w:style w:type="character" w:customStyle="1" w:styleId="WW8Num41z0">
    <w:name w:val="WW8Num41z0"/>
    <w:rsid w:val="00D80E7B"/>
    <w:rPr>
      <w:rFonts w:ascii="Symbol" w:hAnsi="Symbol" w:cs="Symbol"/>
    </w:rPr>
  </w:style>
  <w:style w:type="character" w:customStyle="1" w:styleId="WW8Num41z1">
    <w:name w:val="WW8Num41z1"/>
    <w:rsid w:val="00D80E7B"/>
    <w:rPr>
      <w:rFonts w:ascii="Courier New" w:hAnsi="Courier New" w:cs="Courier New"/>
    </w:rPr>
  </w:style>
  <w:style w:type="character" w:customStyle="1" w:styleId="WW8Num41z2">
    <w:name w:val="WW8Num41z2"/>
    <w:rsid w:val="00D80E7B"/>
    <w:rPr>
      <w:rFonts w:ascii="Wingdings" w:hAnsi="Wingdings" w:cs="Wingdings"/>
    </w:rPr>
  </w:style>
  <w:style w:type="character" w:customStyle="1" w:styleId="WW8Num42z0">
    <w:name w:val="WW8Num42z0"/>
    <w:rsid w:val="00D80E7B"/>
    <w:rPr>
      <w:rFonts w:ascii="Symbol" w:hAnsi="Symbol" w:cs="Symbol"/>
    </w:rPr>
  </w:style>
  <w:style w:type="character" w:customStyle="1" w:styleId="WW8Num42z1">
    <w:name w:val="WW8Num42z1"/>
    <w:rsid w:val="00D80E7B"/>
    <w:rPr>
      <w:rFonts w:ascii="Courier New" w:hAnsi="Courier New" w:cs="Courier New"/>
    </w:rPr>
  </w:style>
  <w:style w:type="character" w:customStyle="1" w:styleId="WW8Num42z2">
    <w:name w:val="WW8Num42z2"/>
    <w:rsid w:val="00D80E7B"/>
    <w:rPr>
      <w:rFonts w:ascii="Wingdings" w:hAnsi="Wingdings" w:cs="Wingdings"/>
    </w:rPr>
  </w:style>
  <w:style w:type="character" w:customStyle="1" w:styleId="WW8Num43z0">
    <w:name w:val="WW8Num43z0"/>
    <w:rsid w:val="00D80E7B"/>
    <w:rPr>
      <w:rFonts w:ascii="Symbol" w:hAnsi="Symbol" w:cs="Symbol"/>
    </w:rPr>
  </w:style>
  <w:style w:type="character" w:customStyle="1" w:styleId="WW8Num43z1">
    <w:name w:val="WW8Num43z1"/>
    <w:rsid w:val="00D80E7B"/>
    <w:rPr>
      <w:rFonts w:ascii="Courier New" w:hAnsi="Courier New" w:cs="Courier New"/>
    </w:rPr>
  </w:style>
  <w:style w:type="character" w:customStyle="1" w:styleId="WW8Num43z2">
    <w:name w:val="WW8Num43z2"/>
    <w:rsid w:val="00D80E7B"/>
    <w:rPr>
      <w:rFonts w:ascii="Wingdings" w:hAnsi="Wingdings" w:cs="Wingdings"/>
    </w:rPr>
  </w:style>
  <w:style w:type="character" w:customStyle="1" w:styleId="WW8Num44z0">
    <w:name w:val="WW8Num44z0"/>
    <w:rsid w:val="00D80E7B"/>
    <w:rPr>
      <w:rFonts w:ascii="Symbol" w:hAnsi="Symbol" w:cs="Symbol"/>
    </w:rPr>
  </w:style>
  <w:style w:type="character" w:customStyle="1" w:styleId="WW8Num44z1">
    <w:name w:val="WW8Num44z1"/>
    <w:rsid w:val="00D80E7B"/>
    <w:rPr>
      <w:rFonts w:ascii="Courier New" w:hAnsi="Courier New" w:cs="Courier New"/>
    </w:rPr>
  </w:style>
  <w:style w:type="character" w:customStyle="1" w:styleId="WW8Num44z2">
    <w:name w:val="WW8Num44z2"/>
    <w:rsid w:val="00D80E7B"/>
    <w:rPr>
      <w:rFonts w:ascii="Wingdings" w:hAnsi="Wingdings" w:cs="Wingdings"/>
    </w:rPr>
  </w:style>
  <w:style w:type="character" w:customStyle="1" w:styleId="WW8Num45z0">
    <w:name w:val="WW8Num45z0"/>
    <w:rsid w:val="00D80E7B"/>
    <w:rPr>
      <w:rFonts w:ascii="Symbol" w:hAnsi="Symbol" w:cs="Symbol"/>
    </w:rPr>
  </w:style>
  <w:style w:type="character" w:customStyle="1" w:styleId="WW8Num45z1">
    <w:name w:val="WW8Num45z1"/>
    <w:rsid w:val="00D80E7B"/>
    <w:rPr>
      <w:rFonts w:ascii="Courier New" w:hAnsi="Courier New" w:cs="Courier New"/>
    </w:rPr>
  </w:style>
  <w:style w:type="character" w:customStyle="1" w:styleId="WW8Num45z2">
    <w:name w:val="WW8Num45z2"/>
    <w:rsid w:val="00D80E7B"/>
    <w:rPr>
      <w:rFonts w:ascii="Wingdings" w:hAnsi="Wingdings" w:cs="Wingdings"/>
    </w:rPr>
  </w:style>
  <w:style w:type="character" w:customStyle="1" w:styleId="Domylnaczcionkaakapitu1">
    <w:name w:val="Domyślna czcionka akapitu1"/>
    <w:rsid w:val="00D80E7B"/>
  </w:style>
  <w:style w:type="character" w:styleId="Numerstrony">
    <w:name w:val="page number"/>
    <w:basedOn w:val="Domylnaczcionkaakapitu1"/>
    <w:rsid w:val="00D80E7B"/>
  </w:style>
  <w:style w:type="paragraph" w:customStyle="1" w:styleId="Nagwek10">
    <w:name w:val="Nagłówek1"/>
    <w:basedOn w:val="Normalny"/>
    <w:next w:val="Tekstpodstawowy"/>
    <w:rsid w:val="00D80E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80E7B"/>
    <w:pPr>
      <w:spacing w:after="120"/>
    </w:pPr>
  </w:style>
  <w:style w:type="paragraph" w:styleId="Lista">
    <w:name w:val="List"/>
    <w:basedOn w:val="Tekstpodstawowy"/>
    <w:rsid w:val="00D80E7B"/>
    <w:rPr>
      <w:rFonts w:cs="Mangal"/>
    </w:rPr>
  </w:style>
  <w:style w:type="paragraph" w:styleId="Legenda">
    <w:name w:val="caption"/>
    <w:aliases w:val="Podpis pod rysunkiem,Nagłówek Tabeli,Nag3ówek Tabeli,Naglówek Tabeli,Nag³ówek Tabeli,Legenda Znak Znak Znak,Legenda Znak Znak,Legenda Znak Znak Znak Znak,Legenda Znak Znak Znak Znak Znak Znak,Legenda Znak Znak Znak Znak Znak Znak Znak,Legenda Zn"/>
    <w:basedOn w:val="Normalny"/>
    <w:qFormat/>
    <w:rsid w:val="00D80E7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80E7B"/>
    <w:pPr>
      <w:suppressLineNumbers/>
    </w:pPr>
    <w:rPr>
      <w:rFonts w:cs="Mangal"/>
    </w:rPr>
  </w:style>
  <w:style w:type="paragraph" w:styleId="Nagwek">
    <w:name w:val="header"/>
    <w:aliases w:val=" Znak3"/>
    <w:basedOn w:val="Normalny"/>
    <w:link w:val="NagwekZnak"/>
    <w:uiPriority w:val="99"/>
    <w:rsid w:val="00D80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3 Znak"/>
    <w:link w:val="Nagwek"/>
    <w:uiPriority w:val="99"/>
    <w:rsid w:val="008D2737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D80E7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80E7B"/>
    <w:pPr>
      <w:ind w:left="708"/>
    </w:pPr>
  </w:style>
  <w:style w:type="paragraph" w:customStyle="1" w:styleId="Zawartotabeli">
    <w:name w:val="Zawartość tabeli"/>
    <w:basedOn w:val="Normalny"/>
    <w:rsid w:val="00D80E7B"/>
    <w:pPr>
      <w:suppressLineNumbers/>
    </w:pPr>
  </w:style>
  <w:style w:type="paragraph" w:customStyle="1" w:styleId="Nagwektabeli">
    <w:name w:val="Nagłówek tabeli"/>
    <w:basedOn w:val="Zawartotabeli"/>
    <w:rsid w:val="00D80E7B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1E434B"/>
    <w:rPr>
      <w:color w:val="0000FF"/>
      <w:u w:val="single"/>
    </w:rPr>
  </w:style>
  <w:style w:type="table" w:styleId="Tabela-Siatka">
    <w:name w:val="Table Grid"/>
    <w:basedOn w:val="Standardowy"/>
    <w:uiPriority w:val="59"/>
    <w:rsid w:val="00251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635607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635607"/>
    <w:rPr>
      <w:rFonts w:ascii="Calibri" w:hAnsi="Calibri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6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5607"/>
    <w:rPr>
      <w:rFonts w:ascii="Tahoma" w:hAnsi="Tahoma" w:cs="Tahoma"/>
      <w:sz w:val="16"/>
      <w:szCs w:val="16"/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5607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92D8B"/>
    <w:pPr>
      <w:tabs>
        <w:tab w:val="left" w:pos="440"/>
        <w:tab w:val="right" w:leader="dot" w:pos="9072"/>
      </w:tabs>
      <w:ind w:left="284" w:hanging="284"/>
    </w:pPr>
  </w:style>
  <w:style w:type="paragraph" w:styleId="Tytu">
    <w:name w:val="Title"/>
    <w:basedOn w:val="Normalny"/>
    <w:next w:val="Normalny"/>
    <w:link w:val="TytuZnak"/>
    <w:uiPriority w:val="10"/>
    <w:qFormat/>
    <w:rsid w:val="008259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25907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Spisilustracji">
    <w:name w:val="table of figures"/>
    <w:aliases w:val="Spis tabel"/>
    <w:basedOn w:val="Normalny"/>
    <w:next w:val="Normalny"/>
    <w:uiPriority w:val="99"/>
    <w:unhideWhenUsed/>
    <w:rsid w:val="00825907"/>
  </w:style>
  <w:style w:type="paragraph" w:customStyle="1" w:styleId="wyliczanie">
    <w:name w:val="– wyliczanie"/>
    <w:basedOn w:val="Normalny"/>
    <w:link w:val="wyliczanieZnak"/>
    <w:rsid w:val="008D2737"/>
    <w:pPr>
      <w:widowControl w:val="0"/>
      <w:suppressAutoHyphens w:val="0"/>
      <w:overflowPunct w:val="0"/>
      <w:autoSpaceDE w:val="0"/>
      <w:autoSpaceDN w:val="0"/>
      <w:adjustRightInd w:val="0"/>
      <w:spacing w:after="60" w:line="360" w:lineRule="auto"/>
      <w:ind w:left="6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wyliczanieZnak">
    <w:name w:val="– wyliczanie Znak"/>
    <w:link w:val="wyliczanie"/>
    <w:rsid w:val="008D2737"/>
    <w:rPr>
      <w:rFonts w:ascii="Arial" w:hAnsi="Arial"/>
      <w:sz w:val="22"/>
    </w:rPr>
  </w:style>
  <w:style w:type="paragraph" w:customStyle="1" w:styleId="zwykywcity">
    <w:name w:val="zwykły wcięty"/>
    <w:basedOn w:val="Normalny"/>
    <w:link w:val="zwykywcityZnak"/>
    <w:rsid w:val="008D2737"/>
    <w:pPr>
      <w:suppressAutoHyphens w:val="0"/>
      <w:overflowPunct w:val="0"/>
      <w:autoSpaceDE w:val="0"/>
      <w:autoSpaceDN w:val="0"/>
      <w:adjustRightInd w:val="0"/>
      <w:spacing w:after="60" w:line="360" w:lineRule="auto"/>
      <w:ind w:firstLine="396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zwykywcityZnak">
    <w:name w:val="zwykły wcięty Znak"/>
    <w:link w:val="zwykywcity"/>
    <w:rsid w:val="008D2737"/>
    <w:rPr>
      <w:rFonts w:ascii="Arial" w:hAnsi="Arial"/>
      <w:sz w:val="22"/>
    </w:rPr>
  </w:style>
  <w:style w:type="paragraph" w:customStyle="1" w:styleId="tabela">
    <w:name w:val="tabela"/>
    <w:basedOn w:val="Normalny"/>
    <w:link w:val="tabelaZnak"/>
    <w:rsid w:val="008D2737"/>
    <w:pPr>
      <w:keepNext/>
      <w:keepLines/>
      <w:suppressAutoHyphens w:val="0"/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abelaZnak">
    <w:name w:val="tabela Znak"/>
    <w:link w:val="tabela"/>
    <w:rsid w:val="008D2737"/>
    <w:rPr>
      <w:rFonts w:ascii="Arial" w:hAnsi="Arial"/>
    </w:rPr>
  </w:style>
  <w:style w:type="paragraph" w:customStyle="1" w:styleId="zwyky">
    <w:name w:val="zwykły"/>
    <w:basedOn w:val="Normalny"/>
    <w:link w:val="zwykyZnak"/>
    <w:rsid w:val="008D2737"/>
    <w:pPr>
      <w:suppressAutoHyphens w:val="0"/>
      <w:overflowPunct w:val="0"/>
      <w:autoSpaceDE w:val="0"/>
      <w:autoSpaceDN w:val="0"/>
      <w:adjustRightInd w:val="0"/>
      <w:spacing w:after="60" w:line="360" w:lineRule="auto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zwykyZnak">
    <w:name w:val="zwykły Znak"/>
    <w:link w:val="zwyky"/>
    <w:rsid w:val="008D2737"/>
    <w:rPr>
      <w:rFonts w:ascii="Arial" w:hAnsi="Arial"/>
      <w:sz w:val="22"/>
    </w:rPr>
  </w:style>
  <w:style w:type="paragraph" w:customStyle="1" w:styleId="Polawyboru">
    <w:name w:val="Pola wyboru"/>
    <w:basedOn w:val="Normalny"/>
    <w:rsid w:val="008D2737"/>
    <w:pPr>
      <w:suppressAutoHyphens w:val="0"/>
      <w:spacing w:before="360" w:after="360"/>
    </w:pPr>
    <w:rPr>
      <w:color w:val="000000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2AA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432AAC"/>
    <w:rPr>
      <w:rFonts w:ascii="Cambria" w:eastAsia="Times New Roman" w:hAnsi="Cambria" w:cs="Times New Roman"/>
      <w:sz w:val="24"/>
      <w:szCs w:val="24"/>
      <w:lang w:eastAsia="zh-CN"/>
    </w:rPr>
  </w:style>
  <w:style w:type="paragraph" w:styleId="Spistreci2">
    <w:name w:val="toc 2"/>
    <w:basedOn w:val="Normalny"/>
    <w:next w:val="Normalny"/>
    <w:autoRedefine/>
    <w:uiPriority w:val="39"/>
    <w:unhideWhenUsed/>
    <w:rsid w:val="00740E93"/>
    <w:pPr>
      <w:tabs>
        <w:tab w:val="left" w:pos="567"/>
        <w:tab w:val="right" w:leader="dot" w:pos="9062"/>
      </w:tabs>
    </w:pPr>
    <w:rPr>
      <w:noProof/>
    </w:rPr>
  </w:style>
  <w:style w:type="paragraph" w:customStyle="1" w:styleId="Stopka1">
    <w:name w:val="Stopka1"/>
    <w:uiPriority w:val="99"/>
    <w:rsid w:val="00333AA9"/>
    <w:rPr>
      <w:color w:val="000000"/>
      <w:sz w:val="24"/>
      <w:lang w:val="en-US"/>
    </w:rPr>
  </w:style>
  <w:style w:type="paragraph" w:customStyle="1" w:styleId="TableText">
    <w:name w:val="Table Text"/>
    <w:uiPriority w:val="99"/>
    <w:rsid w:val="00333AA9"/>
    <w:rPr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unhideWhenUsed/>
    <w:rsid w:val="006F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1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B1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B1A"/>
    <w:rPr>
      <w:b/>
      <w:bCs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9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E5952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8E595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0B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800BD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5800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524463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4463"/>
    <w:rPr>
      <w:rFonts w:ascii="Consolas" w:eastAsia="Calibri" w:hAnsi="Consolas"/>
      <w:sz w:val="21"/>
      <w:szCs w:val="2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13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15B6E4-BFFD-43D0-8A6C-410D4CA9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23</Pages>
  <Words>5898</Words>
  <Characters>35393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41209</CharactersWithSpaces>
  <SharedDoc>false</SharedDoc>
  <HLinks>
    <vt:vector size="648" baseType="variant">
      <vt:variant>
        <vt:i4>1703990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_Toc414531583</vt:lpwstr>
      </vt:variant>
      <vt:variant>
        <vt:i4>1703990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_Toc414531582</vt:lpwstr>
      </vt:variant>
      <vt:variant>
        <vt:i4>1703990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_Toc414531581</vt:lpwstr>
      </vt:variant>
      <vt:variant>
        <vt:i4>1703990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_Toc414531580</vt:lpwstr>
      </vt:variant>
      <vt:variant>
        <vt:i4>1376310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_Toc414531579</vt:lpwstr>
      </vt:variant>
      <vt:variant>
        <vt:i4>1376310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_Toc414531578</vt:lpwstr>
      </vt:variant>
      <vt:variant>
        <vt:i4>1376310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_Toc414531577</vt:lpwstr>
      </vt:variant>
      <vt:variant>
        <vt:i4>1376310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_Toc414531576</vt:lpwstr>
      </vt:variant>
      <vt:variant>
        <vt:i4>1376310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_Toc414531575</vt:lpwstr>
      </vt:variant>
      <vt:variant>
        <vt:i4>1376310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_Toc414531574</vt:lpwstr>
      </vt:variant>
      <vt:variant>
        <vt:i4>1376310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_Toc414531573</vt:lpwstr>
      </vt:variant>
      <vt:variant>
        <vt:i4>1376310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_Toc414531572</vt:lpwstr>
      </vt:variant>
      <vt:variant>
        <vt:i4>1376310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_Toc414531571</vt:lpwstr>
      </vt:variant>
      <vt:variant>
        <vt:i4>1376310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_Toc414531570</vt:lpwstr>
      </vt:variant>
      <vt:variant>
        <vt:i4>1310774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_Toc414531569</vt:lpwstr>
      </vt:variant>
      <vt:variant>
        <vt:i4>1310774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_Toc414531568</vt:lpwstr>
      </vt:variant>
      <vt:variant>
        <vt:i4>1310774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_Toc414531567</vt:lpwstr>
      </vt:variant>
      <vt:variant>
        <vt:i4>1310774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_Toc414531566</vt:lpwstr>
      </vt:variant>
      <vt:variant>
        <vt:i4>1310774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_Toc414531565</vt:lpwstr>
      </vt:variant>
      <vt:variant>
        <vt:i4>1310774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_Toc414531564</vt:lpwstr>
      </vt:variant>
      <vt:variant>
        <vt:i4>1310774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_Toc414531563</vt:lpwstr>
      </vt:variant>
      <vt:variant>
        <vt:i4>1310774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_Toc414531562</vt:lpwstr>
      </vt:variant>
      <vt:variant>
        <vt:i4>1310774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_Toc414531561</vt:lpwstr>
      </vt:variant>
      <vt:variant>
        <vt:i4>1310774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_Toc414531560</vt:lpwstr>
      </vt:variant>
      <vt:variant>
        <vt:i4>1507382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_Toc414531559</vt:lpwstr>
      </vt:variant>
      <vt:variant>
        <vt:i4>1507382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_Toc414531558</vt:lpwstr>
      </vt:variant>
      <vt:variant>
        <vt:i4>1310768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_Toc414620246</vt:lpwstr>
      </vt:variant>
      <vt:variant>
        <vt:i4>1310768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_Toc414620245</vt:lpwstr>
      </vt:variant>
      <vt:variant>
        <vt:i4>1310768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_Toc414620244</vt:lpwstr>
      </vt:variant>
      <vt:variant>
        <vt:i4>1310768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_Toc414620243</vt:lpwstr>
      </vt:variant>
      <vt:variant>
        <vt:i4>1310768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_Toc414620242</vt:lpwstr>
      </vt:variant>
      <vt:variant>
        <vt:i4>1310768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_Toc414620241</vt:lpwstr>
      </vt:variant>
      <vt:variant>
        <vt:i4>1310768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_Toc414620240</vt:lpwstr>
      </vt:variant>
      <vt:variant>
        <vt:i4>1245232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_Toc414620239</vt:lpwstr>
      </vt:variant>
      <vt:variant>
        <vt:i4>1245232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_Toc414620238</vt:lpwstr>
      </vt:variant>
      <vt:variant>
        <vt:i4>1245232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_Toc414620237</vt:lpwstr>
      </vt:variant>
      <vt:variant>
        <vt:i4>1245232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_Toc414620236</vt:lpwstr>
      </vt:variant>
      <vt:variant>
        <vt:i4>1245232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_Toc414620235</vt:lpwstr>
      </vt:variant>
      <vt:variant>
        <vt:i4>1245232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_Toc414620234</vt:lpwstr>
      </vt:variant>
      <vt:variant>
        <vt:i4>1245232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_Toc414620233</vt:lpwstr>
      </vt:variant>
      <vt:variant>
        <vt:i4>1245232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_Toc414620232</vt:lpwstr>
      </vt:variant>
      <vt:variant>
        <vt:i4>1245232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_Toc414620231</vt:lpwstr>
      </vt:variant>
      <vt:variant>
        <vt:i4>1245232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_Toc414620230</vt:lpwstr>
      </vt:variant>
      <vt:variant>
        <vt:i4>1179696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_Toc414620229</vt:lpwstr>
      </vt:variant>
      <vt:variant>
        <vt:i4>1179696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_Toc414620228</vt:lpwstr>
      </vt:variant>
      <vt:variant>
        <vt:i4>1179696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_Toc414620227</vt:lpwstr>
      </vt:variant>
      <vt:variant>
        <vt:i4>1179696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_Toc414620226</vt:lpwstr>
      </vt:variant>
      <vt:variant>
        <vt:i4>1179696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_Toc414620225</vt:lpwstr>
      </vt:variant>
      <vt:variant>
        <vt:i4>1179696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_Toc414620224</vt:lpwstr>
      </vt:variant>
      <vt:variant>
        <vt:i4>1179696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_Toc414620223</vt:lpwstr>
      </vt:variant>
      <vt:variant>
        <vt:i4>1179696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_Toc414620222</vt:lpwstr>
      </vt:variant>
      <vt:variant>
        <vt:i4>1179696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_Toc414620221</vt:lpwstr>
      </vt:variant>
      <vt:variant>
        <vt:i4>1179696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_Toc414620220</vt:lpwstr>
      </vt:variant>
      <vt:variant>
        <vt:i4>1114160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_Toc414620219</vt:lpwstr>
      </vt:variant>
      <vt:variant>
        <vt:i4>1114160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_Toc414620218</vt:lpwstr>
      </vt:variant>
      <vt:variant>
        <vt:i4>1114160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_Toc414620217</vt:lpwstr>
      </vt:variant>
      <vt:variant>
        <vt:i4>1114160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_Toc414620216</vt:lpwstr>
      </vt:variant>
      <vt:variant>
        <vt:i4>1114160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_Toc414620215</vt:lpwstr>
      </vt:variant>
      <vt:variant>
        <vt:i4>1114160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_Toc414620214</vt:lpwstr>
      </vt:variant>
      <vt:variant>
        <vt:i4>1114160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_Toc414620213</vt:lpwstr>
      </vt:variant>
      <vt:variant>
        <vt:i4>1114160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_Toc414620212</vt:lpwstr>
      </vt:variant>
      <vt:variant>
        <vt:i4>1114160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_Toc414620211</vt:lpwstr>
      </vt:variant>
      <vt:variant>
        <vt:i4>1114160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_Toc414620210</vt:lpwstr>
      </vt:variant>
      <vt:variant>
        <vt:i4>1048624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_Toc414620209</vt:lpwstr>
      </vt:variant>
      <vt:variant>
        <vt:i4>1048624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_Toc414620208</vt:lpwstr>
      </vt:variant>
      <vt:variant>
        <vt:i4>1048624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_Toc414620207</vt:lpwstr>
      </vt:variant>
      <vt:variant>
        <vt:i4>1048624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_Toc414620206</vt:lpwstr>
      </vt:variant>
      <vt:variant>
        <vt:i4>1048624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_Toc414620205</vt:lpwstr>
      </vt:variant>
      <vt:variant>
        <vt:i4>1048624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_Toc414620204</vt:lpwstr>
      </vt:variant>
      <vt:variant>
        <vt:i4>1048624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_Toc414620203</vt:lpwstr>
      </vt:variant>
      <vt:variant>
        <vt:i4>1048624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_Toc414620202</vt:lpwstr>
      </vt:variant>
      <vt:variant>
        <vt:i4>1048624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_Toc414620201</vt:lpwstr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_Toc414620200</vt:lpwstr>
      </vt:variant>
      <vt:variant>
        <vt:i4>1638451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_Toc414620199</vt:lpwstr>
      </vt:variant>
      <vt:variant>
        <vt:i4>1638451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_Toc414620198</vt:lpwstr>
      </vt:variant>
      <vt:variant>
        <vt:i4>1638451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_Toc414620197</vt:lpwstr>
      </vt:variant>
      <vt:variant>
        <vt:i4>1638451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_Toc414620196</vt:lpwstr>
      </vt:variant>
      <vt:variant>
        <vt:i4>1638451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_Toc414620195</vt:lpwstr>
      </vt:variant>
      <vt:variant>
        <vt:i4>1638451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_Toc414620194</vt:lpwstr>
      </vt:variant>
      <vt:variant>
        <vt:i4>1638451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_Toc414620193</vt:lpwstr>
      </vt:variant>
      <vt:variant>
        <vt:i4>1638451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_Toc414620192</vt:lpwstr>
      </vt:variant>
      <vt:variant>
        <vt:i4>1638451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_Toc414620191</vt:lpwstr>
      </vt:variant>
      <vt:variant>
        <vt:i4>1638451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_Toc414620190</vt:lpwstr>
      </vt:variant>
      <vt:variant>
        <vt:i4>1572915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_Toc414620189</vt:lpwstr>
      </vt:variant>
      <vt:variant>
        <vt:i4>1572915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_Toc414620188</vt:lpwstr>
      </vt:variant>
      <vt:variant>
        <vt:i4>1572915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_Toc414620187</vt:lpwstr>
      </vt:variant>
      <vt:variant>
        <vt:i4>1572915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_Toc414620186</vt:lpwstr>
      </vt:variant>
      <vt:variant>
        <vt:i4>1572915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_Toc414620185</vt:lpwstr>
      </vt:variant>
      <vt:variant>
        <vt:i4>1572915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_Toc414620184</vt:lpwstr>
      </vt:variant>
      <vt:variant>
        <vt:i4>1572915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_Toc414620183</vt:lpwstr>
      </vt:variant>
      <vt:variant>
        <vt:i4>1572915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_Toc414620182</vt:lpwstr>
      </vt:variant>
      <vt:variant>
        <vt:i4>1572915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_Toc414620181</vt:lpwstr>
      </vt:variant>
      <vt:variant>
        <vt:i4>1572915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_Toc414620180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_Toc414620179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_Toc414620178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_Toc414620177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_Toc414620176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_Toc414620175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_Toc414620174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_Toc414620173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_Toc414620172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_Toc414620171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_Toc414620170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_Toc414620169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_Toc414620168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_Toc414620167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_Toc414620166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_Toc414620165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>Specyfikacja techniczna wykonania i odbioru robót</dc:subject>
  <dc:creator>Piotrek</dc:creator>
  <cp:lastModifiedBy>Cieślik Łukasz</cp:lastModifiedBy>
  <cp:revision>37</cp:revision>
  <cp:lastPrinted>2019-09-03T14:26:00Z</cp:lastPrinted>
  <dcterms:created xsi:type="dcterms:W3CDTF">2019-10-03T09:50:00Z</dcterms:created>
  <dcterms:modified xsi:type="dcterms:W3CDTF">2020-01-29T12:20:00Z</dcterms:modified>
</cp:coreProperties>
</file>